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B641C" w14:textId="2A1C2024" w:rsidR="00CF33BA" w:rsidRDefault="00E40B04">
      <w:pPr>
        <w:adjustRightInd w:val="0"/>
        <w:snapToGrid w:val="0"/>
        <w:spacing w:line="360" w:lineRule="auto"/>
        <w:rPr>
          <w:rFonts w:asciiTheme="minorEastAsia" w:hAnsiTheme="minorEastAsia"/>
          <w:sz w:val="24"/>
          <w:szCs w:val="24"/>
        </w:rPr>
      </w:pPr>
      <w:r>
        <w:rPr>
          <w:rFonts w:asciiTheme="minorEastAsia" w:hAnsiTheme="minorEastAsia" w:hint="eastAsia"/>
          <w:sz w:val="24"/>
          <w:szCs w:val="24"/>
        </w:rPr>
        <w:t>证券代码：</w:t>
      </w:r>
      <w:sdt>
        <w:sdtPr>
          <w:rPr>
            <w:rFonts w:asciiTheme="minorEastAsia" w:hAnsiTheme="minorEastAsia" w:hint="eastAsia"/>
            <w:sz w:val="24"/>
            <w:szCs w:val="24"/>
          </w:rPr>
          <w:alias w:val="公司代码"/>
          <w:tag w:val="_GBC_feab7ac6860c4afc88c81275bbb18abc"/>
          <w:id w:val="1616015103"/>
          <w:lock w:val="sdtLocked"/>
          <w:placeholder>
            <w:docPart w:val="GBC22222222222222222222222222222"/>
          </w:placeholder>
        </w:sdtPr>
        <w:sdtEndPr/>
        <w:sdtContent>
          <w:r>
            <w:rPr>
              <w:rFonts w:asciiTheme="minorEastAsia" w:hAnsiTheme="minorEastAsia" w:hint="eastAsia"/>
              <w:sz w:val="24"/>
              <w:szCs w:val="24"/>
            </w:rPr>
            <w:t>603232</w:t>
          </w:r>
        </w:sdtContent>
      </w:sdt>
      <w:r>
        <w:rPr>
          <w:rFonts w:asciiTheme="minorEastAsia" w:hAnsiTheme="minorEastAsia"/>
          <w:sz w:val="24"/>
          <w:szCs w:val="24"/>
        </w:rPr>
        <w:t xml:space="preserve">        </w:t>
      </w:r>
      <w:r>
        <w:rPr>
          <w:rFonts w:asciiTheme="minorEastAsia" w:hAnsiTheme="minorEastAsia" w:hint="eastAsia"/>
          <w:sz w:val="24"/>
          <w:szCs w:val="24"/>
        </w:rPr>
        <w:t>证券简称：</w:t>
      </w:r>
      <w:sdt>
        <w:sdtPr>
          <w:rPr>
            <w:rFonts w:asciiTheme="minorEastAsia" w:hAnsiTheme="minorEastAsia" w:hint="eastAsia"/>
            <w:sz w:val="24"/>
            <w:szCs w:val="24"/>
          </w:rPr>
          <w:alias w:val="公司简称"/>
          <w:tag w:val="_GBC_1718db656d064b1bafc6f1ac1ecd0168"/>
          <w:id w:val="2076006964"/>
          <w:lock w:val="sdtLocked"/>
          <w:placeholder>
            <w:docPart w:val="GBC22222222222222222222222222222"/>
          </w:placeholder>
        </w:sdtPr>
        <w:sdtEndPr/>
        <w:sdtContent>
          <w:r>
            <w:rPr>
              <w:rFonts w:asciiTheme="minorEastAsia" w:hAnsiTheme="minorEastAsia" w:hint="eastAsia"/>
              <w:sz w:val="24"/>
              <w:szCs w:val="24"/>
            </w:rPr>
            <w:t>格尔软件</w:t>
          </w:r>
        </w:sdtContent>
      </w:sdt>
      <w:r>
        <w:rPr>
          <w:rFonts w:asciiTheme="minorEastAsia" w:hAnsiTheme="minorEastAsia" w:hint="eastAsia"/>
          <w:sz w:val="24"/>
          <w:szCs w:val="24"/>
        </w:rPr>
        <w:t xml:space="preserve">   </w:t>
      </w:r>
      <w:r>
        <w:rPr>
          <w:rFonts w:asciiTheme="minorEastAsia" w:hAnsiTheme="minorEastAsia"/>
          <w:sz w:val="24"/>
          <w:szCs w:val="24"/>
        </w:rPr>
        <w:t xml:space="preserve"> </w:t>
      </w:r>
      <w:r w:rsidR="00ED2EEF">
        <w:rPr>
          <w:rFonts w:asciiTheme="minorEastAsia" w:hAnsiTheme="minorEastAsia"/>
          <w:sz w:val="24"/>
          <w:szCs w:val="24"/>
        </w:rPr>
        <w:t xml:space="preserve"> </w:t>
      </w:r>
      <w:r>
        <w:rPr>
          <w:rFonts w:asciiTheme="minorEastAsia" w:hAnsiTheme="minorEastAsia"/>
          <w:sz w:val="24"/>
          <w:szCs w:val="24"/>
        </w:rPr>
        <w:t xml:space="preserve"> </w:t>
      </w:r>
      <w:r>
        <w:rPr>
          <w:rFonts w:asciiTheme="minorEastAsia" w:hAnsiTheme="minorEastAsia" w:hint="eastAsia"/>
          <w:sz w:val="24"/>
          <w:szCs w:val="24"/>
        </w:rPr>
        <w:t xml:space="preserve">  公告编号：</w:t>
      </w:r>
      <w:sdt>
        <w:sdtPr>
          <w:rPr>
            <w:rFonts w:asciiTheme="minorEastAsia" w:hAnsiTheme="minorEastAsia" w:hint="eastAsia"/>
            <w:sz w:val="24"/>
            <w:szCs w:val="24"/>
          </w:rPr>
          <w:alias w:val="临时公告编号"/>
          <w:tag w:val="_GBC_3e4dde3099a0481fa3cc639c3e67100b"/>
          <w:id w:val="-533344592"/>
          <w:lock w:val="sdtLocked"/>
          <w:placeholder>
            <w:docPart w:val="GBC22222222222222222222222222222"/>
          </w:placeholder>
        </w:sdtPr>
        <w:sdtEndPr/>
        <w:sdtContent>
          <w:r>
            <w:rPr>
              <w:rFonts w:asciiTheme="minorEastAsia" w:hAnsiTheme="minorEastAsia" w:hint="eastAsia"/>
              <w:sz w:val="24"/>
              <w:szCs w:val="24"/>
            </w:rPr>
            <w:t>2021-</w:t>
          </w:r>
          <w:r w:rsidR="00ED2EEF">
            <w:rPr>
              <w:rFonts w:asciiTheme="minorEastAsia" w:hAnsiTheme="minorEastAsia"/>
              <w:sz w:val="24"/>
              <w:szCs w:val="24"/>
            </w:rPr>
            <w:t>025</w:t>
          </w:r>
        </w:sdtContent>
      </w:sdt>
    </w:p>
    <w:p w14:paraId="271C5260" w14:textId="77777777" w:rsidR="00CF33BA" w:rsidRDefault="00CF33BA">
      <w:pPr>
        <w:adjustRightInd w:val="0"/>
        <w:snapToGrid w:val="0"/>
        <w:spacing w:line="360" w:lineRule="auto"/>
        <w:jc w:val="center"/>
        <w:rPr>
          <w:rFonts w:asciiTheme="minorEastAsia" w:hAnsiTheme="minorEastAsia"/>
          <w:sz w:val="24"/>
          <w:szCs w:val="24"/>
        </w:rPr>
      </w:pPr>
    </w:p>
    <w:p w14:paraId="3816CE7A" w14:textId="77777777" w:rsidR="0078437F" w:rsidRDefault="000273DC">
      <w:pPr>
        <w:adjustRightInd w:val="0"/>
        <w:snapToGrid w:val="0"/>
        <w:spacing w:line="360" w:lineRule="auto"/>
        <w:jc w:val="center"/>
        <w:rPr>
          <w:rFonts w:asciiTheme="minorEastAsia" w:hAnsiTheme="minorEastAsia"/>
          <w:b/>
          <w:color w:val="FF0000"/>
          <w:sz w:val="36"/>
          <w:szCs w:val="24"/>
        </w:rPr>
      </w:pPr>
      <w:sdt>
        <w:sdtPr>
          <w:rPr>
            <w:rFonts w:asciiTheme="minorEastAsia" w:hAnsiTheme="minorEastAsia" w:hint="eastAsia"/>
            <w:b/>
            <w:color w:val="FF0000"/>
            <w:sz w:val="36"/>
            <w:szCs w:val="24"/>
          </w:rPr>
          <w:alias w:val="公司法定中文名称"/>
          <w:tag w:val="_GBC_679076bb2baf48f68ae2416783d4ed0a"/>
          <w:id w:val="1328471223"/>
          <w:lock w:val="sdtLocked"/>
          <w:placeholder>
            <w:docPart w:val="GBC22222222222222222222222222222"/>
          </w:placeholder>
          <w:text/>
        </w:sdtPr>
        <w:sdtEndPr/>
        <w:sdtContent>
          <w:r w:rsidR="00E40B04">
            <w:rPr>
              <w:rFonts w:asciiTheme="minorEastAsia" w:hAnsiTheme="minorEastAsia" w:hint="eastAsia"/>
              <w:b/>
              <w:color w:val="FF0000"/>
              <w:sz w:val="36"/>
              <w:szCs w:val="24"/>
            </w:rPr>
            <w:t>格尔软件股份有限公司</w:t>
          </w:r>
        </w:sdtContent>
      </w:sdt>
    </w:p>
    <w:p w14:paraId="0490FC4E" w14:textId="5450BAB0" w:rsidR="00CF33BA" w:rsidRDefault="00E40B04">
      <w:pPr>
        <w:adjustRightInd w:val="0"/>
        <w:snapToGrid w:val="0"/>
        <w:spacing w:line="360" w:lineRule="auto"/>
        <w:jc w:val="center"/>
        <w:rPr>
          <w:rFonts w:asciiTheme="minorEastAsia" w:hAnsiTheme="minorEastAsia"/>
          <w:b/>
          <w:color w:val="FF0000"/>
          <w:sz w:val="36"/>
          <w:szCs w:val="24"/>
        </w:rPr>
      </w:pPr>
      <w:r>
        <w:rPr>
          <w:rFonts w:asciiTheme="minorEastAsia" w:hAnsiTheme="minorEastAsia" w:hint="eastAsia"/>
          <w:b/>
          <w:color w:val="FF0000"/>
          <w:sz w:val="36"/>
          <w:szCs w:val="24"/>
        </w:rPr>
        <w:t>股东及</w:t>
      </w:r>
      <w:proofErr w:type="gramStart"/>
      <w:r>
        <w:rPr>
          <w:rFonts w:asciiTheme="minorEastAsia" w:hAnsiTheme="minorEastAsia" w:hint="eastAsia"/>
          <w:b/>
          <w:color w:val="FF0000"/>
          <w:sz w:val="36"/>
          <w:szCs w:val="24"/>
        </w:rPr>
        <w:t>董监高</w:t>
      </w:r>
      <w:proofErr w:type="gramEnd"/>
      <w:sdt>
        <w:sdtPr>
          <w:rPr>
            <w:rFonts w:asciiTheme="minorEastAsia" w:hAnsiTheme="minorEastAsia" w:hint="eastAsia"/>
            <w:b/>
            <w:color w:val="FF0000"/>
            <w:sz w:val="36"/>
            <w:szCs w:val="24"/>
          </w:rPr>
          <w:tag w:val="_PLD_7096cd818d5141c9ab93a4bbf8bb53ab"/>
          <w:id w:val="-496961953"/>
          <w:lock w:val="sdtLocked"/>
          <w:placeholder>
            <w:docPart w:val="GBC22222222222222222222222222222"/>
          </w:placeholder>
        </w:sdtPr>
        <w:sdtEndPr/>
        <w:sdtContent>
          <w:r>
            <w:rPr>
              <w:rFonts w:asciiTheme="minorEastAsia" w:hAnsiTheme="minorEastAsia" w:hint="eastAsia"/>
              <w:b/>
              <w:color w:val="FF0000"/>
              <w:sz w:val="36"/>
              <w:szCs w:val="24"/>
            </w:rPr>
            <w:t>集中竞价</w:t>
          </w:r>
        </w:sdtContent>
      </w:sdt>
      <w:r>
        <w:rPr>
          <w:rFonts w:asciiTheme="minorEastAsia" w:hAnsiTheme="minorEastAsia" w:hint="eastAsia"/>
          <w:b/>
          <w:color w:val="FF0000"/>
          <w:sz w:val="36"/>
          <w:szCs w:val="24"/>
        </w:rPr>
        <w:t>减持股</w:t>
      </w:r>
      <w:proofErr w:type="gramStart"/>
      <w:r>
        <w:rPr>
          <w:rFonts w:asciiTheme="minorEastAsia" w:hAnsiTheme="minorEastAsia" w:hint="eastAsia"/>
          <w:b/>
          <w:color w:val="FF0000"/>
          <w:sz w:val="36"/>
          <w:szCs w:val="24"/>
        </w:rPr>
        <w:t>份计划</w:t>
      </w:r>
      <w:proofErr w:type="gramEnd"/>
      <w:r>
        <w:rPr>
          <w:rFonts w:asciiTheme="minorEastAsia" w:hAnsiTheme="minorEastAsia" w:hint="eastAsia"/>
          <w:b/>
          <w:color w:val="FF0000"/>
          <w:sz w:val="36"/>
          <w:szCs w:val="24"/>
        </w:rPr>
        <w:t>公告</w:t>
      </w:r>
    </w:p>
    <w:sdt>
      <w:sdtPr>
        <w:rPr>
          <w:rFonts w:asciiTheme="minorEastAsia" w:hAnsiTheme="minorEastAsia"/>
          <w:color w:val="000000"/>
          <w:sz w:val="24"/>
          <w:szCs w:val="24"/>
        </w:rPr>
        <w:alias w:val="选项模块:本公司董事会、全体董事及相关股东保证本公告内容不存在任何虚假..."/>
        <w:tag w:val="_SEC_1295bed5b7f04e9997d5571f1ea50e4a"/>
        <w:id w:val="-1025093638"/>
        <w:lock w:val="sdtLocked"/>
        <w:placeholder>
          <w:docPart w:val="GBC22222222222222222222222222222"/>
        </w:placeholder>
      </w:sdtPr>
      <w:sdtEndPr>
        <w:rPr>
          <w:rFonts w:hint="eastAsia"/>
        </w:rPr>
      </w:sdtEndPr>
      <w:sdtContent>
        <w:p w14:paraId="492BDE21" w14:textId="77777777" w:rsidR="00CF33BA" w:rsidRDefault="00E40B04">
          <w:pPr>
            <w:pBdr>
              <w:top w:val="single" w:sz="4" w:space="4" w:color="auto"/>
              <w:left w:val="single" w:sz="4" w:space="3" w:color="auto"/>
              <w:bottom w:val="single" w:sz="4" w:space="1" w:color="auto"/>
              <w:right w:val="single" w:sz="4" w:space="4" w:color="auto"/>
            </w:pBdr>
            <w:adjustRightInd w:val="0"/>
            <w:snapToGrid w:val="0"/>
            <w:spacing w:line="360" w:lineRule="auto"/>
            <w:ind w:firstLineChars="200" w:firstLine="480"/>
            <w:rPr>
              <w:rFonts w:asciiTheme="minorEastAsia" w:hAnsiTheme="minorEastAsia"/>
              <w:color w:val="000000"/>
              <w:sz w:val="24"/>
              <w:szCs w:val="24"/>
            </w:rPr>
          </w:pPr>
          <w:r>
            <w:rPr>
              <w:rFonts w:asciiTheme="minorEastAsia" w:hAnsiTheme="minorEastAsia" w:hint="eastAsia"/>
              <w:color w:val="000000"/>
              <w:sz w:val="24"/>
              <w:szCs w:val="24"/>
            </w:rPr>
            <w:t>本公司董事会、全体董事及相关股东保证本公告内容不存在任何虚假记载、误导性陈述或者重大遗漏，并对其内容的真实性、准确性和完整性承担个别及连带责任。</w:t>
          </w:r>
        </w:p>
      </w:sdtContent>
    </w:sdt>
    <w:p w14:paraId="0CA6C8FE" w14:textId="77777777" w:rsidR="00CF33BA" w:rsidRDefault="00CF33BA">
      <w:pPr>
        <w:autoSpaceDE w:val="0"/>
        <w:autoSpaceDN w:val="0"/>
        <w:adjustRightInd w:val="0"/>
        <w:spacing w:line="360" w:lineRule="auto"/>
        <w:rPr>
          <w:rFonts w:asciiTheme="minorEastAsia" w:hAnsiTheme="minorEastAsia" w:cs="宋体"/>
          <w:color w:val="000000"/>
          <w:kern w:val="0"/>
          <w:sz w:val="24"/>
          <w:szCs w:val="24"/>
        </w:rPr>
      </w:pPr>
    </w:p>
    <w:p w14:paraId="75797ACF" w14:textId="77777777" w:rsidR="00CF33BA" w:rsidRDefault="00E40B04">
      <w:pPr>
        <w:adjustRightInd w:val="0"/>
        <w:snapToGrid w:val="0"/>
        <w:spacing w:line="360" w:lineRule="auto"/>
        <w:rPr>
          <w:rFonts w:asciiTheme="minorEastAsia" w:hAnsiTheme="minorEastAsia"/>
          <w:bCs/>
          <w:sz w:val="24"/>
          <w:szCs w:val="24"/>
        </w:rPr>
      </w:pPr>
      <w:r>
        <w:rPr>
          <w:rFonts w:asciiTheme="minorEastAsia" w:hAnsiTheme="minorEastAsia" w:hint="eastAsia"/>
          <w:bCs/>
          <w:sz w:val="24"/>
          <w:szCs w:val="24"/>
        </w:rPr>
        <w:t>重要内容提示：</w:t>
      </w:r>
    </w:p>
    <w:p w14:paraId="50693C6D" w14:textId="77777777" w:rsidR="00CF33BA" w:rsidRDefault="00E40B04">
      <w:pPr>
        <w:numPr>
          <w:ilvl w:val="0"/>
          <w:numId w:val="1"/>
        </w:numPr>
        <w:adjustRightInd w:val="0"/>
        <w:snapToGrid w:val="0"/>
        <w:spacing w:line="360" w:lineRule="auto"/>
        <w:rPr>
          <w:rFonts w:asciiTheme="minorEastAsia" w:hAnsiTheme="minorEastAsia"/>
          <w:bCs/>
          <w:sz w:val="24"/>
          <w:szCs w:val="24"/>
        </w:rPr>
      </w:pPr>
      <w:r>
        <w:rPr>
          <w:rFonts w:asciiTheme="minorEastAsia" w:hAnsiTheme="minorEastAsia" w:hint="eastAsia"/>
          <w:bCs/>
          <w:sz w:val="24"/>
          <w:szCs w:val="24"/>
        </w:rPr>
        <w:t>大股东及</w:t>
      </w:r>
      <w:proofErr w:type="gramStart"/>
      <w:r>
        <w:rPr>
          <w:rFonts w:asciiTheme="minorEastAsia" w:hAnsiTheme="minorEastAsia" w:hint="eastAsia"/>
          <w:bCs/>
          <w:sz w:val="24"/>
          <w:szCs w:val="24"/>
        </w:rPr>
        <w:t>董监高持股</w:t>
      </w:r>
      <w:proofErr w:type="gramEnd"/>
      <w:r>
        <w:rPr>
          <w:rFonts w:asciiTheme="minorEastAsia" w:hAnsiTheme="minorEastAsia" w:hint="eastAsia"/>
          <w:bCs/>
          <w:sz w:val="24"/>
          <w:szCs w:val="24"/>
        </w:rPr>
        <w:t>的基本情况</w:t>
      </w:r>
    </w:p>
    <w:p w14:paraId="70400AB8" w14:textId="1C5B3B26" w:rsidR="00CF33BA" w:rsidRDefault="00E40B04">
      <w:pPr>
        <w:adjustRightInd w:val="0"/>
        <w:snapToGrid w:val="0"/>
        <w:spacing w:line="360" w:lineRule="auto"/>
        <w:ind w:firstLine="420"/>
        <w:rPr>
          <w:rFonts w:asciiTheme="minorEastAsia" w:hAnsiTheme="minorEastAsia"/>
          <w:bCs/>
          <w:sz w:val="24"/>
          <w:szCs w:val="24"/>
        </w:rPr>
      </w:pPr>
      <w:r>
        <w:rPr>
          <w:rFonts w:asciiTheme="minorEastAsia" w:hAnsiTheme="minorEastAsia" w:hint="eastAsia"/>
          <w:bCs/>
          <w:sz w:val="24"/>
          <w:szCs w:val="24"/>
        </w:rPr>
        <w:t>截至本公告披露日，格尔软件股份有限公司（以下简称“公司”）董事、实际控制人之一陆海天先生持有公司股份17,307,329股，占公司总股本比例为8.9628%；公司股东、受实际控制人共同控制的企业上海格尔实业</w:t>
      </w:r>
      <w:r w:rsidR="00ED2EEF">
        <w:rPr>
          <w:rFonts w:asciiTheme="minorEastAsia" w:hAnsiTheme="minorEastAsia" w:hint="eastAsia"/>
          <w:bCs/>
          <w:sz w:val="24"/>
          <w:szCs w:val="24"/>
        </w:rPr>
        <w:t>发展</w:t>
      </w:r>
      <w:r>
        <w:rPr>
          <w:rFonts w:asciiTheme="minorEastAsia" w:hAnsiTheme="minorEastAsia" w:hint="eastAsia"/>
          <w:bCs/>
          <w:sz w:val="24"/>
          <w:szCs w:val="24"/>
        </w:rPr>
        <w:t>有限公司（以下简称“格尔实业”）持有公司股份16,937,760股，占公司总股本比例为8.7714%；公司董事兼总经理杨文山先生持有公司股份8,615,154股，占公司总股本比例为4.4615%；公司董事陈宁生先生持有公司股份8,548,400股，占公司总股本比例为4.4269%；公司股东上海展荣投资管理有限公司（以下简称“展荣投资”）持有公司股份7,815,812股，占公司总股本比例为4.0475%；公司董事兼副总经理叶枫先生持有公司股份1,486,541股，占公司总股本比例为0.7698%；公司监事任伟先生持有公司股份708,779股，占公司总股本比例为0.3671%，公司副总经理范峰先生持有公司股份604,569股，占公司总股本比例为0.3131%。</w:t>
      </w:r>
    </w:p>
    <w:p w14:paraId="63E82EFA" w14:textId="77777777" w:rsidR="00CF33BA" w:rsidRDefault="000273DC">
      <w:pPr>
        <w:numPr>
          <w:ilvl w:val="0"/>
          <w:numId w:val="1"/>
        </w:numPr>
        <w:adjustRightInd w:val="0"/>
        <w:snapToGrid w:val="0"/>
        <w:spacing w:line="360" w:lineRule="auto"/>
        <w:rPr>
          <w:rFonts w:asciiTheme="minorEastAsia" w:hAnsiTheme="minorEastAsia"/>
          <w:bCs/>
          <w:sz w:val="24"/>
          <w:szCs w:val="24"/>
        </w:rPr>
      </w:pPr>
      <w:sdt>
        <w:sdtPr>
          <w:rPr>
            <w:rFonts w:asciiTheme="minorEastAsia" w:hAnsiTheme="minorEastAsia" w:hint="eastAsia"/>
            <w:bCs/>
            <w:sz w:val="24"/>
            <w:szCs w:val="24"/>
          </w:rPr>
          <w:tag w:val="_PLD_7f1b9bb913494e269c287ed137727b97"/>
          <w:id w:val="166059291"/>
          <w:lock w:val="sdtLocked"/>
          <w:placeholder>
            <w:docPart w:val="GBC22222222222222222222222222222"/>
          </w:placeholder>
        </w:sdtPr>
        <w:sdtEndPr/>
        <w:sdtContent>
          <w:r w:rsidR="00E40B04">
            <w:rPr>
              <w:rFonts w:asciiTheme="minorEastAsia" w:hAnsiTheme="minorEastAsia" w:hint="eastAsia"/>
              <w:bCs/>
              <w:sz w:val="24"/>
              <w:szCs w:val="24"/>
            </w:rPr>
            <w:t>集中竞价</w:t>
          </w:r>
        </w:sdtContent>
      </w:sdt>
      <w:r w:rsidR="00E40B04">
        <w:rPr>
          <w:rFonts w:asciiTheme="minorEastAsia" w:hAnsiTheme="minorEastAsia" w:hint="eastAsia"/>
          <w:bCs/>
          <w:sz w:val="24"/>
          <w:szCs w:val="24"/>
        </w:rPr>
        <w:t>减</w:t>
      </w:r>
      <w:proofErr w:type="gramStart"/>
      <w:r w:rsidR="00E40B04">
        <w:rPr>
          <w:rFonts w:asciiTheme="minorEastAsia" w:hAnsiTheme="minorEastAsia" w:hint="eastAsia"/>
          <w:bCs/>
          <w:sz w:val="24"/>
          <w:szCs w:val="24"/>
        </w:rPr>
        <w:t>持计划</w:t>
      </w:r>
      <w:proofErr w:type="gramEnd"/>
      <w:r w:rsidR="00E40B04">
        <w:rPr>
          <w:rFonts w:asciiTheme="minorEastAsia" w:hAnsiTheme="minorEastAsia" w:hint="eastAsia"/>
          <w:bCs/>
          <w:sz w:val="24"/>
          <w:szCs w:val="24"/>
        </w:rPr>
        <w:t>的主要内容</w:t>
      </w:r>
    </w:p>
    <w:p w14:paraId="5D5F09A8" w14:textId="532ED4FA" w:rsidR="00CF33BA" w:rsidRDefault="00E40B04">
      <w:pPr>
        <w:adjustRightInd w:val="0"/>
        <w:snapToGrid w:val="0"/>
        <w:spacing w:line="360" w:lineRule="auto"/>
        <w:ind w:firstLine="420"/>
        <w:rPr>
          <w:rFonts w:asciiTheme="minorEastAsia" w:hAnsiTheme="minorEastAsia"/>
          <w:bCs/>
          <w:sz w:val="24"/>
          <w:szCs w:val="24"/>
        </w:rPr>
      </w:pPr>
      <w:r>
        <w:rPr>
          <w:rFonts w:asciiTheme="minorEastAsia" w:hAnsiTheme="minorEastAsia" w:hint="eastAsia"/>
          <w:bCs/>
          <w:sz w:val="24"/>
          <w:szCs w:val="24"/>
        </w:rPr>
        <w:t>陆海天先生因个人资金需求，自本公告披露之日起十五个交易日后的</w:t>
      </w:r>
      <w:r w:rsidRPr="00ED2EEF">
        <w:rPr>
          <w:rFonts w:asciiTheme="minorEastAsia" w:hAnsiTheme="minorEastAsia" w:hint="eastAsia"/>
          <w:bCs/>
          <w:sz w:val="24"/>
          <w:szCs w:val="24"/>
        </w:rPr>
        <w:t>六个月</w:t>
      </w:r>
      <w:r>
        <w:rPr>
          <w:rFonts w:asciiTheme="minorEastAsia" w:hAnsiTheme="minorEastAsia" w:hint="eastAsia"/>
          <w:bCs/>
          <w:sz w:val="24"/>
          <w:szCs w:val="24"/>
        </w:rPr>
        <w:t>内（窗口期等不得减持股</w:t>
      </w:r>
      <w:proofErr w:type="gramStart"/>
      <w:r>
        <w:rPr>
          <w:rFonts w:asciiTheme="minorEastAsia" w:hAnsiTheme="minorEastAsia" w:hint="eastAsia"/>
          <w:bCs/>
          <w:sz w:val="24"/>
          <w:szCs w:val="24"/>
        </w:rPr>
        <w:t>份期间</w:t>
      </w:r>
      <w:proofErr w:type="gramEnd"/>
      <w:r>
        <w:rPr>
          <w:rFonts w:asciiTheme="minorEastAsia" w:hAnsiTheme="minorEastAsia" w:hint="eastAsia"/>
          <w:bCs/>
          <w:sz w:val="24"/>
          <w:szCs w:val="24"/>
        </w:rPr>
        <w:t>不减持），通过证券交易所的集中竞价交易的方式，减持总数不超过2,700,000股公司股份，即公司总股本1.3982%。在任意连续</w:t>
      </w:r>
      <w:r w:rsidR="00ED2EEF">
        <w:rPr>
          <w:rFonts w:asciiTheme="minorEastAsia" w:hAnsiTheme="minorEastAsia" w:hint="eastAsia"/>
          <w:bCs/>
          <w:sz w:val="24"/>
          <w:szCs w:val="24"/>
        </w:rPr>
        <w:t>9</w:t>
      </w:r>
      <w:r w:rsidR="00ED2EEF">
        <w:rPr>
          <w:rFonts w:asciiTheme="minorEastAsia" w:hAnsiTheme="minorEastAsia"/>
          <w:bCs/>
          <w:sz w:val="24"/>
          <w:szCs w:val="24"/>
        </w:rPr>
        <w:t>0</w:t>
      </w:r>
      <w:r w:rsidR="00ED2EEF">
        <w:rPr>
          <w:rFonts w:asciiTheme="minorEastAsia" w:hAnsiTheme="minorEastAsia" w:hint="eastAsia"/>
          <w:bCs/>
          <w:sz w:val="24"/>
          <w:szCs w:val="24"/>
        </w:rPr>
        <w:t>天</w:t>
      </w:r>
      <w:r>
        <w:rPr>
          <w:rFonts w:asciiTheme="minorEastAsia" w:hAnsiTheme="minorEastAsia" w:hint="eastAsia"/>
          <w:bCs/>
          <w:sz w:val="24"/>
          <w:szCs w:val="24"/>
        </w:rPr>
        <w:t>内，合计减持股份的数量不超过公司股份总数的1%，即1,931,01</w:t>
      </w:r>
      <w:r w:rsidR="00EC3C27">
        <w:rPr>
          <w:rFonts w:asciiTheme="minorEastAsia" w:hAnsiTheme="minorEastAsia"/>
          <w:bCs/>
          <w:sz w:val="24"/>
          <w:szCs w:val="24"/>
        </w:rPr>
        <w:t>6</w:t>
      </w:r>
      <w:r>
        <w:rPr>
          <w:rFonts w:asciiTheme="minorEastAsia" w:hAnsiTheme="minorEastAsia" w:hint="eastAsia"/>
          <w:bCs/>
          <w:sz w:val="24"/>
          <w:szCs w:val="24"/>
        </w:rPr>
        <w:t>股。减</w:t>
      </w:r>
      <w:proofErr w:type="gramStart"/>
      <w:r>
        <w:rPr>
          <w:rFonts w:asciiTheme="minorEastAsia" w:hAnsiTheme="minorEastAsia" w:hint="eastAsia"/>
          <w:bCs/>
          <w:sz w:val="24"/>
          <w:szCs w:val="24"/>
        </w:rPr>
        <w:t>持价格</w:t>
      </w:r>
      <w:proofErr w:type="gramEnd"/>
      <w:r>
        <w:rPr>
          <w:rFonts w:asciiTheme="minorEastAsia" w:hAnsiTheme="minorEastAsia" w:hint="eastAsia"/>
          <w:bCs/>
          <w:sz w:val="24"/>
          <w:szCs w:val="24"/>
        </w:rPr>
        <w:t>将按照减</w:t>
      </w:r>
      <w:proofErr w:type="gramStart"/>
      <w:r>
        <w:rPr>
          <w:rFonts w:asciiTheme="minorEastAsia" w:hAnsiTheme="minorEastAsia" w:hint="eastAsia"/>
          <w:bCs/>
          <w:sz w:val="24"/>
          <w:szCs w:val="24"/>
        </w:rPr>
        <w:t>持实施</w:t>
      </w:r>
      <w:proofErr w:type="gramEnd"/>
      <w:r>
        <w:rPr>
          <w:rFonts w:asciiTheme="minorEastAsia" w:hAnsiTheme="minorEastAsia" w:hint="eastAsia"/>
          <w:bCs/>
          <w:sz w:val="24"/>
          <w:szCs w:val="24"/>
        </w:rPr>
        <w:t>时的市场价格确定。</w:t>
      </w:r>
    </w:p>
    <w:p w14:paraId="22024DE5" w14:textId="77777777" w:rsidR="00CF33BA" w:rsidRDefault="00E40B04">
      <w:pPr>
        <w:adjustRightInd w:val="0"/>
        <w:snapToGrid w:val="0"/>
        <w:spacing w:line="360" w:lineRule="auto"/>
        <w:ind w:firstLine="420"/>
        <w:rPr>
          <w:rFonts w:asciiTheme="minorEastAsia" w:hAnsiTheme="minorEastAsia"/>
          <w:bCs/>
          <w:sz w:val="24"/>
          <w:szCs w:val="24"/>
        </w:rPr>
      </w:pPr>
      <w:r>
        <w:rPr>
          <w:rFonts w:asciiTheme="minorEastAsia" w:hAnsiTheme="minorEastAsia" w:hint="eastAsia"/>
          <w:bCs/>
          <w:sz w:val="24"/>
          <w:szCs w:val="24"/>
        </w:rPr>
        <w:t>格尔实业因自身资金需求，自本公告披露之日起十五个交易日后的六个月内</w:t>
      </w:r>
      <w:r>
        <w:rPr>
          <w:rFonts w:asciiTheme="minorEastAsia" w:hAnsiTheme="minorEastAsia" w:hint="eastAsia"/>
          <w:bCs/>
          <w:sz w:val="24"/>
          <w:szCs w:val="24"/>
        </w:rPr>
        <w:lastRenderedPageBreak/>
        <w:t>（窗口期等不得减持股</w:t>
      </w:r>
      <w:proofErr w:type="gramStart"/>
      <w:r>
        <w:rPr>
          <w:rFonts w:asciiTheme="minorEastAsia" w:hAnsiTheme="minorEastAsia" w:hint="eastAsia"/>
          <w:bCs/>
          <w:sz w:val="24"/>
          <w:szCs w:val="24"/>
        </w:rPr>
        <w:t>份期间</w:t>
      </w:r>
      <w:proofErr w:type="gramEnd"/>
      <w:r>
        <w:rPr>
          <w:rFonts w:asciiTheme="minorEastAsia" w:hAnsiTheme="minorEastAsia" w:hint="eastAsia"/>
          <w:bCs/>
          <w:sz w:val="24"/>
          <w:szCs w:val="24"/>
        </w:rPr>
        <w:t>不减持），通过证券交易所的集中竞价交易的方式，减持总数不超过1,160,000股公司股份，即公司总股本0.6007%。减</w:t>
      </w:r>
      <w:proofErr w:type="gramStart"/>
      <w:r>
        <w:rPr>
          <w:rFonts w:asciiTheme="minorEastAsia" w:hAnsiTheme="minorEastAsia" w:hint="eastAsia"/>
          <w:bCs/>
          <w:sz w:val="24"/>
          <w:szCs w:val="24"/>
        </w:rPr>
        <w:t>持价格</w:t>
      </w:r>
      <w:proofErr w:type="gramEnd"/>
      <w:r>
        <w:rPr>
          <w:rFonts w:asciiTheme="minorEastAsia" w:hAnsiTheme="minorEastAsia" w:hint="eastAsia"/>
          <w:bCs/>
          <w:sz w:val="24"/>
          <w:szCs w:val="24"/>
        </w:rPr>
        <w:t>将按照减</w:t>
      </w:r>
      <w:proofErr w:type="gramStart"/>
      <w:r>
        <w:rPr>
          <w:rFonts w:asciiTheme="minorEastAsia" w:hAnsiTheme="minorEastAsia" w:hint="eastAsia"/>
          <w:bCs/>
          <w:sz w:val="24"/>
          <w:szCs w:val="24"/>
        </w:rPr>
        <w:t>持实施</w:t>
      </w:r>
      <w:proofErr w:type="gramEnd"/>
      <w:r>
        <w:rPr>
          <w:rFonts w:asciiTheme="minorEastAsia" w:hAnsiTheme="minorEastAsia" w:hint="eastAsia"/>
          <w:bCs/>
          <w:sz w:val="24"/>
          <w:szCs w:val="24"/>
        </w:rPr>
        <w:t xml:space="preserve">时的市场价格确定。 </w:t>
      </w:r>
    </w:p>
    <w:p w14:paraId="4D731831" w14:textId="06196097" w:rsidR="00CF33BA" w:rsidRDefault="00E40B04">
      <w:pPr>
        <w:tabs>
          <w:tab w:val="left" w:pos="7559"/>
        </w:tabs>
        <w:adjustRightInd w:val="0"/>
        <w:snapToGrid w:val="0"/>
        <w:spacing w:line="360" w:lineRule="auto"/>
        <w:ind w:firstLine="420"/>
        <w:rPr>
          <w:rFonts w:asciiTheme="minorEastAsia" w:hAnsiTheme="minorEastAsia"/>
          <w:bCs/>
          <w:sz w:val="24"/>
          <w:szCs w:val="24"/>
        </w:rPr>
      </w:pPr>
      <w:r>
        <w:rPr>
          <w:rFonts w:asciiTheme="minorEastAsia" w:hAnsiTheme="minorEastAsia" w:hint="eastAsia"/>
          <w:bCs/>
          <w:sz w:val="24"/>
          <w:szCs w:val="24"/>
        </w:rPr>
        <w:t>陆海天及其控制的企业格尔实业在本次减</w:t>
      </w:r>
      <w:proofErr w:type="gramStart"/>
      <w:r>
        <w:rPr>
          <w:rFonts w:asciiTheme="minorEastAsia" w:hAnsiTheme="minorEastAsia" w:hint="eastAsia"/>
          <w:bCs/>
          <w:sz w:val="24"/>
          <w:szCs w:val="24"/>
        </w:rPr>
        <w:t>持计划</w:t>
      </w:r>
      <w:proofErr w:type="gramEnd"/>
      <w:r>
        <w:rPr>
          <w:rFonts w:asciiTheme="minorEastAsia" w:hAnsiTheme="minorEastAsia" w:hint="eastAsia"/>
          <w:bCs/>
          <w:sz w:val="24"/>
          <w:szCs w:val="24"/>
        </w:rPr>
        <w:t>中合计减持总数不超过3,860,000股公司股份，即公司总股本1.9989%。在任意连续</w:t>
      </w:r>
      <w:r w:rsidR="00ED2EEF">
        <w:rPr>
          <w:rFonts w:asciiTheme="minorEastAsia" w:hAnsiTheme="minorEastAsia" w:hint="eastAsia"/>
          <w:bCs/>
          <w:sz w:val="24"/>
          <w:szCs w:val="24"/>
        </w:rPr>
        <w:t>9</w:t>
      </w:r>
      <w:r w:rsidR="00ED2EEF">
        <w:rPr>
          <w:rFonts w:asciiTheme="minorEastAsia" w:hAnsiTheme="minorEastAsia"/>
          <w:bCs/>
          <w:sz w:val="24"/>
          <w:szCs w:val="24"/>
        </w:rPr>
        <w:t>0</w:t>
      </w:r>
      <w:r w:rsidR="00ED2EEF">
        <w:rPr>
          <w:rFonts w:asciiTheme="minorEastAsia" w:hAnsiTheme="minorEastAsia" w:hint="eastAsia"/>
          <w:bCs/>
          <w:sz w:val="24"/>
          <w:szCs w:val="24"/>
        </w:rPr>
        <w:t>天</w:t>
      </w:r>
      <w:r>
        <w:rPr>
          <w:rFonts w:asciiTheme="minorEastAsia" w:hAnsiTheme="minorEastAsia" w:hint="eastAsia"/>
          <w:bCs/>
          <w:sz w:val="24"/>
          <w:szCs w:val="24"/>
        </w:rPr>
        <w:t>内，合计减持股份的数量不超过公司股份总数的1%，即1,931,01</w:t>
      </w:r>
      <w:r w:rsidR="00EC3C27">
        <w:rPr>
          <w:rFonts w:asciiTheme="minorEastAsia" w:hAnsiTheme="minorEastAsia"/>
          <w:bCs/>
          <w:sz w:val="24"/>
          <w:szCs w:val="24"/>
        </w:rPr>
        <w:t>6</w:t>
      </w:r>
      <w:r>
        <w:rPr>
          <w:rFonts w:asciiTheme="minorEastAsia" w:hAnsiTheme="minorEastAsia" w:hint="eastAsia"/>
          <w:bCs/>
          <w:sz w:val="24"/>
          <w:szCs w:val="24"/>
        </w:rPr>
        <w:t>股。</w:t>
      </w:r>
    </w:p>
    <w:p w14:paraId="5373ED03" w14:textId="5D4CFA5E" w:rsidR="00CF33BA" w:rsidRDefault="00E40B04">
      <w:pPr>
        <w:adjustRightInd w:val="0"/>
        <w:snapToGrid w:val="0"/>
        <w:spacing w:line="360" w:lineRule="auto"/>
        <w:ind w:firstLine="420"/>
        <w:rPr>
          <w:rFonts w:asciiTheme="minorEastAsia" w:hAnsiTheme="minorEastAsia"/>
          <w:bCs/>
          <w:sz w:val="24"/>
          <w:szCs w:val="24"/>
        </w:rPr>
      </w:pPr>
      <w:r>
        <w:rPr>
          <w:rFonts w:asciiTheme="minorEastAsia" w:hAnsiTheme="minorEastAsia" w:hint="eastAsia"/>
          <w:bCs/>
          <w:sz w:val="24"/>
          <w:szCs w:val="24"/>
        </w:rPr>
        <w:t>杨文山先生因个人资金需求，自本公告披露之日起十五个交易日后的六个月内（窗口期等不得减持股</w:t>
      </w:r>
      <w:proofErr w:type="gramStart"/>
      <w:r>
        <w:rPr>
          <w:rFonts w:asciiTheme="minorEastAsia" w:hAnsiTheme="minorEastAsia" w:hint="eastAsia"/>
          <w:bCs/>
          <w:sz w:val="24"/>
          <w:szCs w:val="24"/>
        </w:rPr>
        <w:t>份期间</w:t>
      </w:r>
      <w:proofErr w:type="gramEnd"/>
      <w:r>
        <w:rPr>
          <w:rFonts w:asciiTheme="minorEastAsia" w:hAnsiTheme="minorEastAsia" w:hint="eastAsia"/>
          <w:bCs/>
          <w:sz w:val="24"/>
          <w:szCs w:val="24"/>
        </w:rPr>
        <w:t>不减持），通过证券交易所的集中竞价交易的方式，减持总数不超过2,153,000股公司股份，即公司总股本1.1150%。在任意连续</w:t>
      </w:r>
      <w:r w:rsidR="009273B9">
        <w:rPr>
          <w:rFonts w:asciiTheme="minorEastAsia" w:hAnsiTheme="minorEastAsia" w:hint="eastAsia"/>
          <w:bCs/>
          <w:sz w:val="24"/>
          <w:szCs w:val="24"/>
        </w:rPr>
        <w:t>9</w:t>
      </w:r>
      <w:r w:rsidR="009273B9">
        <w:rPr>
          <w:rFonts w:asciiTheme="minorEastAsia" w:hAnsiTheme="minorEastAsia"/>
          <w:bCs/>
          <w:sz w:val="24"/>
          <w:szCs w:val="24"/>
        </w:rPr>
        <w:t>0</w:t>
      </w:r>
      <w:r w:rsidR="009273B9">
        <w:rPr>
          <w:rFonts w:asciiTheme="minorEastAsia" w:hAnsiTheme="minorEastAsia" w:hint="eastAsia"/>
          <w:bCs/>
          <w:sz w:val="24"/>
          <w:szCs w:val="24"/>
        </w:rPr>
        <w:t>天</w:t>
      </w:r>
      <w:r>
        <w:rPr>
          <w:rFonts w:asciiTheme="minorEastAsia" w:hAnsiTheme="minorEastAsia" w:hint="eastAsia"/>
          <w:bCs/>
          <w:sz w:val="24"/>
          <w:szCs w:val="24"/>
        </w:rPr>
        <w:t>内，减持股份的数量不超过公司股份总数的1%，即1,931,01</w:t>
      </w:r>
      <w:r w:rsidR="00EC3C27">
        <w:rPr>
          <w:rFonts w:asciiTheme="minorEastAsia" w:hAnsiTheme="minorEastAsia"/>
          <w:bCs/>
          <w:sz w:val="24"/>
          <w:szCs w:val="24"/>
        </w:rPr>
        <w:t>6</w:t>
      </w:r>
      <w:r>
        <w:rPr>
          <w:rFonts w:asciiTheme="minorEastAsia" w:hAnsiTheme="minorEastAsia" w:hint="eastAsia"/>
          <w:bCs/>
          <w:sz w:val="24"/>
          <w:szCs w:val="24"/>
        </w:rPr>
        <w:t>股。减</w:t>
      </w:r>
      <w:proofErr w:type="gramStart"/>
      <w:r>
        <w:rPr>
          <w:rFonts w:asciiTheme="minorEastAsia" w:hAnsiTheme="minorEastAsia" w:hint="eastAsia"/>
          <w:bCs/>
          <w:sz w:val="24"/>
          <w:szCs w:val="24"/>
        </w:rPr>
        <w:t>持价格</w:t>
      </w:r>
      <w:proofErr w:type="gramEnd"/>
      <w:r>
        <w:rPr>
          <w:rFonts w:asciiTheme="minorEastAsia" w:hAnsiTheme="minorEastAsia" w:hint="eastAsia"/>
          <w:bCs/>
          <w:sz w:val="24"/>
          <w:szCs w:val="24"/>
        </w:rPr>
        <w:t>将按照减</w:t>
      </w:r>
      <w:proofErr w:type="gramStart"/>
      <w:r>
        <w:rPr>
          <w:rFonts w:asciiTheme="minorEastAsia" w:hAnsiTheme="minorEastAsia" w:hint="eastAsia"/>
          <w:bCs/>
          <w:sz w:val="24"/>
          <w:szCs w:val="24"/>
        </w:rPr>
        <w:t>持实施</w:t>
      </w:r>
      <w:proofErr w:type="gramEnd"/>
      <w:r>
        <w:rPr>
          <w:rFonts w:asciiTheme="minorEastAsia" w:hAnsiTheme="minorEastAsia" w:hint="eastAsia"/>
          <w:bCs/>
          <w:sz w:val="24"/>
          <w:szCs w:val="24"/>
        </w:rPr>
        <w:t>时的市场价格确定。</w:t>
      </w:r>
    </w:p>
    <w:p w14:paraId="2158646F" w14:textId="0EE53F2E" w:rsidR="00CF33BA" w:rsidRDefault="00E40B04">
      <w:pPr>
        <w:adjustRightInd w:val="0"/>
        <w:snapToGrid w:val="0"/>
        <w:spacing w:line="360" w:lineRule="auto"/>
        <w:ind w:firstLine="420"/>
        <w:rPr>
          <w:rFonts w:asciiTheme="minorEastAsia" w:hAnsiTheme="minorEastAsia"/>
          <w:bCs/>
          <w:sz w:val="24"/>
          <w:szCs w:val="24"/>
        </w:rPr>
      </w:pPr>
      <w:r>
        <w:rPr>
          <w:rFonts w:asciiTheme="minorEastAsia" w:hAnsiTheme="minorEastAsia" w:hint="eastAsia"/>
          <w:bCs/>
          <w:sz w:val="24"/>
          <w:szCs w:val="24"/>
        </w:rPr>
        <w:t>陈宁生先生因个人资金需求，自本公告披露之日起十五个交易日后的六个月内（窗口期等不得减持股</w:t>
      </w:r>
      <w:proofErr w:type="gramStart"/>
      <w:r>
        <w:rPr>
          <w:rFonts w:asciiTheme="minorEastAsia" w:hAnsiTheme="minorEastAsia" w:hint="eastAsia"/>
          <w:bCs/>
          <w:sz w:val="24"/>
          <w:szCs w:val="24"/>
        </w:rPr>
        <w:t>份期间</w:t>
      </w:r>
      <w:proofErr w:type="gramEnd"/>
      <w:r>
        <w:rPr>
          <w:rFonts w:asciiTheme="minorEastAsia" w:hAnsiTheme="minorEastAsia" w:hint="eastAsia"/>
          <w:bCs/>
          <w:sz w:val="24"/>
          <w:szCs w:val="24"/>
        </w:rPr>
        <w:t>不减持），通过证券交易所的集中竞价交易的方式，减持总数不超过2,137,000股公司股份，即公司总股本1.1067%。在任意连续</w:t>
      </w:r>
      <w:r w:rsidR="009273B9">
        <w:rPr>
          <w:rFonts w:asciiTheme="minorEastAsia" w:hAnsiTheme="minorEastAsia" w:hint="eastAsia"/>
          <w:bCs/>
          <w:sz w:val="24"/>
          <w:szCs w:val="24"/>
        </w:rPr>
        <w:t>9</w:t>
      </w:r>
      <w:r w:rsidR="009273B9">
        <w:rPr>
          <w:rFonts w:asciiTheme="minorEastAsia" w:hAnsiTheme="minorEastAsia"/>
          <w:bCs/>
          <w:sz w:val="24"/>
          <w:szCs w:val="24"/>
        </w:rPr>
        <w:t>0</w:t>
      </w:r>
      <w:r w:rsidR="009273B9">
        <w:rPr>
          <w:rFonts w:asciiTheme="minorEastAsia" w:hAnsiTheme="minorEastAsia" w:hint="eastAsia"/>
          <w:bCs/>
          <w:sz w:val="24"/>
          <w:szCs w:val="24"/>
        </w:rPr>
        <w:t>天</w:t>
      </w:r>
      <w:r>
        <w:rPr>
          <w:rFonts w:asciiTheme="minorEastAsia" w:hAnsiTheme="minorEastAsia" w:hint="eastAsia"/>
          <w:bCs/>
          <w:sz w:val="24"/>
          <w:szCs w:val="24"/>
        </w:rPr>
        <w:t>内，减持股份的数量不超过公司股份总数的1%，即1,931,01</w:t>
      </w:r>
      <w:r w:rsidR="00EC3C27">
        <w:rPr>
          <w:rFonts w:asciiTheme="minorEastAsia" w:hAnsiTheme="minorEastAsia"/>
          <w:bCs/>
          <w:sz w:val="24"/>
          <w:szCs w:val="24"/>
        </w:rPr>
        <w:t>6</w:t>
      </w:r>
      <w:r>
        <w:rPr>
          <w:rFonts w:asciiTheme="minorEastAsia" w:hAnsiTheme="minorEastAsia" w:hint="eastAsia"/>
          <w:bCs/>
          <w:sz w:val="24"/>
          <w:szCs w:val="24"/>
        </w:rPr>
        <w:t>股。减</w:t>
      </w:r>
      <w:proofErr w:type="gramStart"/>
      <w:r>
        <w:rPr>
          <w:rFonts w:asciiTheme="minorEastAsia" w:hAnsiTheme="minorEastAsia" w:hint="eastAsia"/>
          <w:bCs/>
          <w:sz w:val="24"/>
          <w:szCs w:val="24"/>
        </w:rPr>
        <w:t>持价格</w:t>
      </w:r>
      <w:proofErr w:type="gramEnd"/>
      <w:r>
        <w:rPr>
          <w:rFonts w:asciiTheme="minorEastAsia" w:hAnsiTheme="minorEastAsia" w:hint="eastAsia"/>
          <w:bCs/>
          <w:sz w:val="24"/>
          <w:szCs w:val="24"/>
        </w:rPr>
        <w:t>将按照减</w:t>
      </w:r>
      <w:proofErr w:type="gramStart"/>
      <w:r>
        <w:rPr>
          <w:rFonts w:asciiTheme="minorEastAsia" w:hAnsiTheme="minorEastAsia" w:hint="eastAsia"/>
          <w:bCs/>
          <w:sz w:val="24"/>
          <w:szCs w:val="24"/>
        </w:rPr>
        <w:t>持实施</w:t>
      </w:r>
      <w:proofErr w:type="gramEnd"/>
      <w:r>
        <w:rPr>
          <w:rFonts w:asciiTheme="minorEastAsia" w:hAnsiTheme="minorEastAsia" w:hint="eastAsia"/>
          <w:bCs/>
          <w:sz w:val="24"/>
          <w:szCs w:val="24"/>
        </w:rPr>
        <w:t>时的市场价格确定。</w:t>
      </w:r>
    </w:p>
    <w:p w14:paraId="5711AFB8" w14:textId="744243B5" w:rsidR="00CF33BA" w:rsidRDefault="00E40B04">
      <w:pPr>
        <w:adjustRightInd w:val="0"/>
        <w:snapToGrid w:val="0"/>
        <w:spacing w:line="360" w:lineRule="auto"/>
        <w:ind w:firstLine="420"/>
        <w:rPr>
          <w:rFonts w:asciiTheme="minorEastAsia" w:hAnsiTheme="minorEastAsia"/>
          <w:bCs/>
          <w:sz w:val="24"/>
          <w:szCs w:val="24"/>
        </w:rPr>
      </w:pPr>
      <w:r>
        <w:rPr>
          <w:rFonts w:asciiTheme="minorEastAsia" w:hAnsiTheme="minorEastAsia" w:hint="eastAsia"/>
          <w:bCs/>
          <w:sz w:val="24"/>
          <w:szCs w:val="24"/>
        </w:rPr>
        <w:t>展荣投资因自身资金需求，自本公告披露之日起十五个交易日后的六个月内（窗口期等不得减持股</w:t>
      </w:r>
      <w:proofErr w:type="gramStart"/>
      <w:r>
        <w:rPr>
          <w:rFonts w:asciiTheme="minorEastAsia" w:hAnsiTheme="minorEastAsia" w:hint="eastAsia"/>
          <w:bCs/>
          <w:sz w:val="24"/>
          <w:szCs w:val="24"/>
        </w:rPr>
        <w:t>份期间</w:t>
      </w:r>
      <w:proofErr w:type="gramEnd"/>
      <w:r>
        <w:rPr>
          <w:rFonts w:asciiTheme="minorEastAsia" w:hAnsiTheme="minorEastAsia" w:hint="eastAsia"/>
          <w:bCs/>
          <w:sz w:val="24"/>
          <w:szCs w:val="24"/>
        </w:rPr>
        <w:t>不减持），通过证券交易所的集中竞价交易的方式，减持总数不超过</w:t>
      </w:r>
      <w:r w:rsidRPr="009273B9">
        <w:rPr>
          <w:rFonts w:asciiTheme="minorEastAsia" w:hAnsiTheme="minorEastAsia" w:hint="eastAsia"/>
          <w:bCs/>
          <w:sz w:val="24"/>
          <w:szCs w:val="24"/>
        </w:rPr>
        <w:t>3,862,000股公司股份，即公司总股本2</w:t>
      </w:r>
      <w:r w:rsidR="00437430">
        <w:rPr>
          <w:rFonts w:asciiTheme="minorEastAsia" w:hAnsiTheme="minorEastAsia"/>
          <w:bCs/>
          <w:sz w:val="24"/>
          <w:szCs w:val="24"/>
        </w:rPr>
        <w:t>.0000</w:t>
      </w:r>
      <w:r w:rsidRPr="009273B9">
        <w:rPr>
          <w:rFonts w:asciiTheme="minorEastAsia" w:hAnsiTheme="minorEastAsia" w:hint="eastAsia"/>
          <w:bCs/>
          <w:sz w:val="24"/>
          <w:szCs w:val="24"/>
        </w:rPr>
        <w:t>%。在任</w:t>
      </w:r>
      <w:r>
        <w:rPr>
          <w:rFonts w:asciiTheme="minorEastAsia" w:hAnsiTheme="minorEastAsia" w:hint="eastAsia"/>
          <w:bCs/>
          <w:sz w:val="24"/>
          <w:szCs w:val="24"/>
        </w:rPr>
        <w:t>意连续</w:t>
      </w:r>
      <w:r w:rsidR="00EC3C27">
        <w:rPr>
          <w:rFonts w:asciiTheme="minorEastAsia" w:hAnsiTheme="minorEastAsia" w:hint="eastAsia"/>
          <w:bCs/>
          <w:sz w:val="24"/>
          <w:szCs w:val="24"/>
        </w:rPr>
        <w:t>9</w:t>
      </w:r>
      <w:r w:rsidR="00EC3C27">
        <w:rPr>
          <w:rFonts w:asciiTheme="minorEastAsia" w:hAnsiTheme="minorEastAsia"/>
          <w:bCs/>
          <w:sz w:val="24"/>
          <w:szCs w:val="24"/>
        </w:rPr>
        <w:t>0</w:t>
      </w:r>
      <w:r w:rsidR="00EC3C27">
        <w:rPr>
          <w:rFonts w:asciiTheme="minorEastAsia" w:hAnsiTheme="minorEastAsia" w:hint="eastAsia"/>
          <w:bCs/>
          <w:sz w:val="24"/>
          <w:szCs w:val="24"/>
        </w:rPr>
        <w:t>天</w:t>
      </w:r>
      <w:r>
        <w:rPr>
          <w:rFonts w:asciiTheme="minorEastAsia" w:hAnsiTheme="minorEastAsia" w:hint="eastAsia"/>
          <w:bCs/>
          <w:sz w:val="24"/>
          <w:szCs w:val="24"/>
        </w:rPr>
        <w:t>内，减持股份的数量不超过公司股份总数的1%，即1,931,01</w:t>
      </w:r>
      <w:r w:rsidR="00EC3C27">
        <w:rPr>
          <w:rFonts w:asciiTheme="minorEastAsia" w:hAnsiTheme="minorEastAsia"/>
          <w:bCs/>
          <w:sz w:val="24"/>
          <w:szCs w:val="24"/>
        </w:rPr>
        <w:t>6</w:t>
      </w:r>
      <w:r>
        <w:rPr>
          <w:rFonts w:asciiTheme="minorEastAsia" w:hAnsiTheme="minorEastAsia" w:hint="eastAsia"/>
          <w:bCs/>
          <w:sz w:val="24"/>
          <w:szCs w:val="24"/>
        </w:rPr>
        <w:t>股。减</w:t>
      </w:r>
      <w:proofErr w:type="gramStart"/>
      <w:r>
        <w:rPr>
          <w:rFonts w:asciiTheme="minorEastAsia" w:hAnsiTheme="minorEastAsia" w:hint="eastAsia"/>
          <w:bCs/>
          <w:sz w:val="24"/>
          <w:szCs w:val="24"/>
        </w:rPr>
        <w:t>持价格</w:t>
      </w:r>
      <w:proofErr w:type="gramEnd"/>
      <w:r>
        <w:rPr>
          <w:rFonts w:asciiTheme="minorEastAsia" w:hAnsiTheme="minorEastAsia" w:hint="eastAsia"/>
          <w:bCs/>
          <w:sz w:val="24"/>
          <w:szCs w:val="24"/>
        </w:rPr>
        <w:t>将按照减</w:t>
      </w:r>
      <w:proofErr w:type="gramStart"/>
      <w:r>
        <w:rPr>
          <w:rFonts w:asciiTheme="minorEastAsia" w:hAnsiTheme="minorEastAsia" w:hint="eastAsia"/>
          <w:bCs/>
          <w:sz w:val="24"/>
          <w:szCs w:val="24"/>
        </w:rPr>
        <w:t>持实施</w:t>
      </w:r>
      <w:proofErr w:type="gramEnd"/>
      <w:r>
        <w:rPr>
          <w:rFonts w:asciiTheme="minorEastAsia" w:hAnsiTheme="minorEastAsia" w:hint="eastAsia"/>
          <w:bCs/>
          <w:sz w:val="24"/>
          <w:szCs w:val="24"/>
        </w:rPr>
        <w:t>时的市场价格确定。</w:t>
      </w:r>
    </w:p>
    <w:p w14:paraId="5C8F04ED" w14:textId="77777777" w:rsidR="00CF33BA" w:rsidRDefault="00E40B04">
      <w:pPr>
        <w:adjustRightInd w:val="0"/>
        <w:snapToGrid w:val="0"/>
        <w:spacing w:line="360" w:lineRule="auto"/>
        <w:ind w:firstLine="420"/>
        <w:rPr>
          <w:rFonts w:asciiTheme="minorEastAsia" w:hAnsiTheme="minorEastAsia"/>
          <w:bCs/>
          <w:sz w:val="24"/>
          <w:szCs w:val="24"/>
        </w:rPr>
      </w:pPr>
      <w:r>
        <w:rPr>
          <w:rFonts w:asciiTheme="minorEastAsia" w:hAnsiTheme="minorEastAsia" w:hint="eastAsia"/>
          <w:bCs/>
          <w:sz w:val="24"/>
          <w:szCs w:val="24"/>
        </w:rPr>
        <w:t>叶枫先生因个人资金需求，自本公告披露之日起十五个交易日后的六个月内（窗口期等不得减持股</w:t>
      </w:r>
      <w:proofErr w:type="gramStart"/>
      <w:r>
        <w:rPr>
          <w:rFonts w:asciiTheme="minorEastAsia" w:hAnsiTheme="minorEastAsia" w:hint="eastAsia"/>
          <w:bCs/>
          <w:sz w:val="24"/>
          <w:szCs w:val="24"/>
        </w:rPr>
        <w:t>份期间</w:t>
      </w:r>
      <w:proofErr w:type="gramEnd"/>
      <w:r>
        <w:rPr>
          <w:rFonts w:asciiTheme="minorEastAsia" w:hAnsiTheme="minorEastAsia" w:hint="eastAsia"/>
          <w:bCs/>
          <w:sz w:val="24"/>
          <w:szCs w:val="24"/>
        </w:rPr>
        <w:t>不减持），通过证券交易所的集中竞价交易的方式，减持总数不超过371,000股公司股份，即公司总股本0.1921%。减</w:t>
      </w:r>
      <w:proofErr w:type="gramStart"/>
      <w:r>
        <w:rPr>
          <w:rFonts w:asciiTheme="minorEastAsia" w:hAnsiTheme="minorEastAsia" w:hint="eastAsia"/>
          <w:bCs/>
          <w:sz w:val="24"/>
          <w:szCs w:val="24"/>
        </w:rPr>
        <w:t>持价格</w:t>
      </w:r>
      <w:proofErr w:type="gramEnd"/>
      <w:r>
        <w:rPr>
          <w:rFonts w:asciiTheme="minorEastAsia" w:hAnsiTheme="minorEastAsia" w:hint="eastAsia"/>
          <w:bCs/>
          <w:sz w:val="24"/>
          <w:szCs w:val="24"/>
        </w:rPr>
        <w:t>将按照减</w:t>
      </w:r>
      <w:proofErr w:type="gramStart"/>
      <w:r>
        <w:rPr>
          <w:rFonts w:asciiTheme="minorEastAsia" w:hAnsiTheme="minorEastAsia" w:hint="eastAsia"/>
          <w:bCs/>
          <w:sz w:val="24"/>
          <w:szCs w:val="24"/>
        </w:rPr>
        <w:t>持实施</w:t>
      </w:r>
      <w:proofErr w:type="gramEnd"/>
      <w:r>
        <w:rPr>
          <w:rFonts w:asciiTheme="minorEastAsia" w:hAnsiTheme="minorEastAsia" w:hint="eastAsia"/>
          <w:bCs/>
          <w:sz w:val="24"/>
          <w:szCs w:val="24"/>
        </w:rPr>
        <w:t>时的市场价格确定。</w:t>
      </w:r>
    </w:p>
    <w:p w14:paraId="75BCE531" w14:textId="77777777" w:rsidR="00CF33BA" w:rsidRDefault="00E40B04">
      <w:pPr>
        <w:adjustRightInd w:val="0"/>
        <w:snapToGrid w:val="0"/>
        <w:spacing w:line="360" w:lineRule="auto"/>
        <w:ind w:firstLine="420"/>
        <w:rPr>
          <w:rFonts w:asciiTheme="minorEastAsia" w:hAnsiTheme="minorEastAsia"/>
          <w:bCs/>
          <w:sz w:val="24"/>
          <w:szCs w:val="24"/>
        </w:rPr>
      </w:pPr>
      <w:r>
        <w:rPr>
          <w:rFonts w:asciiTheme="minorEastAsia" w:hAnsiTheme="minorEastAsia" w:hint="eastAsia"/>
          <w:bCs/>
          <w:sz w:val="24"/>
          <w:szCs w:val="24"/>
        </w:rPr>
        <w:t>任伟先生因个人资金需求，自本公告披露之日起十五个交易日后的六个月内（窗口期等不得减持股</w:t>
      </w:r>
      <w:proofErr w:type="gramStart"/>
      <w:r>
        <w:rPr>
          <w:rFonts w:asciiTheme="minorEastAsia" w:hAnsiTheme="minorEastAsia" w:hint="eastAsia"/>
          <w:bCs/>
          <w:sz w:val="24"/>
          <w:szCs w:val="24"/>
        </w:rPr>
        <w:t>份期间</w:t>
      </w:r>
      <w:proofErr w:type="gramEnd"/>
      <w:r>
        <w:rPr>
          <w:rFonts w:asciiTheme="minorEastAsia" w:hAnsiTheme="minorEastAsia" w:hint="eastAsia"/>
          <w:bCs/>
          <w:sz w:val="24"/>
          <w:szCs w:val="24"/>
        </w:rPr>
        <w:t>不减持），通过证券交易所的集中竞价交易的方式，减持总数不超过177,000股公司股份，即公司总股本0.0917%。减</w:t>
      </w:r>
      <w:proofErr w:type="gramStart"/>
      <w:r>
        <w:rPr>
          <w:rFonts w:asciiTheme="minorEastAsia" w:hAnsiTheme="minorEastAsia" w:hint="eastAsia"/>
          <w:bCs/>
          <w:sz w:val="24"/>
          <w:szCs w:val="24"/>
        </w:rPr>
        <w:t>持价格</w:t>
      </w:r>
      <w:proofErr w:type="gramEnd"/>
      <w:r>
        <w:rPr>
          <w:rFonts w:asciiTheme="minorEastAsia" w:hAnsiTheme="minorEastAsia" w:hint="eastAsia"/>
          <w:bCs/>
          <w:sz w:val="24"/>
          <w:szCs w:val="24"/>
        </w:rPr>
        <w:t>将按照减</w:t>
      </w:r>
      <w:proofErr w:type="gramStart"/>
      <w:r>
        <w:rPr>
          <w:rFonts w:asciiTheme="minorEastAsia" w:hAnsiTheme="minorEastAsia" w:hint="eastAsia"/>
          <w:bCs/>
          <w:sz w:val="24"/>
          <w:szCs w:val="24"/>
        </w:rPr>
        <w:t>持实施</w:t>
      </w:r>
      <w:proofErr w:type="gramEnd"/>
      <w:r>
        <w:rPr>
          <w:rFonts w:asciiTheme="minorEastAsia" w:hAnsiTheme="minorEastAsia" w:hint="eastAsia"/>
          <w:bCs/>
          <w:sz w:val="24"/>
          <w:szCs w:val="24"/>
        </w:rPr>
        <w:t>时的市场价格确定。</w:t>
      </w:r>
    </w:p>
    <w:p w14:paraId="6AB1749F" w14:textId="77777777" w:rsidR="00CF33BA" w:rsidRDefault="00E40B04">
      <w:pPr>
        <w:adjustRightInd w:val="0"/>
        <w:snapToGrid w:val="0"/>
        <w:spacing w:line="360" w:lineRule="auto"/>
        <w:ind w:firstLine="420"/>
        <w:rPr>
          <w:rFonts w:asciiTheme="minorEastAsia" w:hAnsiTheme="minorEastAsia"/>
          <w:bCs/>
          <w:sz w:val="24"/>
          <w:szCs w:val="24"/>
        </w:rPr>
      </w:pPr>
      <w:r>
        <w:rPr>
          <w:rFonts w:asciiTheme="minorEastAsia" w:hAnsiTheme="minorEastAsia" w:hint="eastAsia"/>
          <w:bCs/>
          <w:sz w:val="24"/>
          <w:szCs w:val="24"/>
        </w:rPr>
        <w:t>范峰先生因个人资金需求，自本公告披露之日起十五个交易日后的六个月内</w:t>
      </w:r>
      <w:r>
        <w:rPr>
          <w:rFonts w:asciiTheme="minorEastAsia" w:hAnsiTheme="minorEastAsia" w:hint="eastAsia"/>
          <w:bCs/>
          <w:sz w:val="24"/>
          <w:szCs w:val="24"/>
        </w:rPr>
        <w:lastRenderedPageBreak/>
        <w:t>（窗口期等不得减持股</w:t>
      </w:r>
      <w:proofErr w:type="gramStart"/>
      <w:r>
        <w:rPr>
          <w:rFonts w:asciiTheme="minorEastAsia" w:hAnsiTheme="minorEastAsia" w:hint="eastAsia"/>
          <w:bCs/>
          <w:sz w:val="24"/>
          <w:szCs w:val="24"/>
        </w:rPr>
        <w:t>份期间</w:t>
      </w:r>
      <w:proofErr w:type="gramEnd"/>
      <w:r>
        <w:rPr>
          <w:rFonts w:asciiTheme="minorEastAsia" w:hAnsiTheme="minorEastAsia" w:hint="eastAsia"/>
          <w:bCs/>
          <w:sz w:val="24"/>
          <w:szCs w:val="24"/>
        </w:rPr>
        <w:t>不减持），通过证券交易所的集中竞价交易的方式，减持总数不超过151,000股公司股份，即公司总股本0.0782%。减</w:t>
      </w:r>
      <w:proofErr w:type="gramStart"/>
      <w:r>
        <w:rPr>
          <w:rFonts w:asciiTheme="minorEastAsia" w:hAnsiTheme="minorEastAsia" w:hint="eastAsia"/>
          <w:bCs/>
          <w:sz w:val="24"/>
          <w:szCs w:val="24"/>
        </w:rPr>
        <w:t>持价格</w:t>
      </w:r>
      <w:proofErr w:type="gramEnd"/>
      <w:r>
        <w:rPr>
          <w:rFonts w:asciiTheme="minorEastAsia" w:hAnsiTheme="minorEastAsia" w:hint="eastAsia"/>
          <w:bCs/>
          <w:sz w:val="24"/>
          <w:szCs w:val="24"/>
        </w:rPr>
        <w:t>将按照减</w:t>
      </w:r>
      <w:proofErr w:type="gramStart"/>
      <w:r>
        <w:rPr>
          <w:rFonts w:asciiTheme="minorEastAsia" w:hAnsiTheme="minorEastAsia" w:hint="eastAsia"/>
          <w:bCs/>
          <w:sz w:val="24"/>
          <w:szCs w:val="24"/>
        </w:rPr>
        <w:t>持实施</w:t>
      </w:r>
      <w:proofErr w:type="gramEnd"/>
      <w:r>
        <w:rPr>
          <w:rFonts w:asciiTheme="minorEastAsia" w:hAnsiTheme="minorEastAsia" w:hint="eastAsia"/>
          <w:bCs/>
          <w:sz w:val="24"/>
          <w:szCs w:val="24"/>
        </w:rPr>
        <w:t>时的市场价格确定。</w:t>
      </w:r>
    </w:p>
    <w:p w14:paraId="34D3E04A" w14:textId="77777777" w:rsidR="00CF33BA" w:rsidRDefault="00E40B04">
      <w:pPr>
        <w:adjustRightInd w:val="0"/>
        <w:snapToGrid w:val="0"/>
        <w:spacing w:line="360" w:lineRule="auto"/>
        <w:ind w:firstLine="420"/>
        <w:rPr>
          <w:rFonts w:asciiTheme="minorEastAsia" w:hAnsiTheme="minorEastAsia"/>
          <w:bCs/>
          <w:sz w:val="24"/>
          <w:szCs w:val="24"/>
        </w:rPr>
      </w:pPr>
      <w:r>
        <w:rPr>
          <w:rFonts w:asciiTheme="minorEastAsia" w:hAnsiTheme="minorEastAsia" w:hint="eastAsia"/>
          <w:bCs/>
          <w:sz w:val="24"/>
          <w:szCs w:val="24"/>
        </w:rPr>
        <w:t>以上所减持股份，在</w:t>
      </w:r>
      <w:proofErr w:type="gramStart"/>
      <w:r>
        <w:rPr>
          <w:rFonts w:asciiTheme="minorEastAsia" w:hAnsiTheme="minorEastAsia" w:hint="eastAsia"/>
          <w:bCs/>
          <w:sz w:val="24"/>
          <w:szCs w:val="24"/>
        </w:rPr>
        <w:t>本减持计划</w:t>
      </w:r>
      <w:proofErr w:type="gramEnd"/>
      <w:r>
        <w:rPr>
          <w:rFonts w:asciiTheme="minorEastAsia" w:hAnsiTheme="minorEastAsia" w:hint="eastAsia"/>
          <w:bCs/>
          <w:sz w:val="24"/>
          <w:szCs w:val="24"/>
        </w:rPr>
        <w:t>公告之日起</w:t>
      </w:r>
      <w:proofErr w:type="gramStart"/>
      <w:r>
        <w:rPr>
          <w:rFonts w:asciiTheme="minorEastAsia" w:hAnsiTheme="minorEastAsia" w:hint="eastAsia"/>
          <w:bCs/>
          <w:sz w:val="24"/>
          <w:szCs w:val="24"/>
        </w:rPr>
        <w:t>至减持计划</w:t>
      </w:r>
      <w:proofErr w:type="gramEnd"/>
      <w:r>
        <w:rPr>
          <w:rFonts w:asciiTheme="minorEastAsia" w:hAnsiTheme="minorEastAsia" w:hint="eastAsia"/>
          <w:bCs/>
          <w:sz w:val="24"/>
          <w:szCs w:val="24"/>
        </w:rPr>
        <w:t>实施期间，公司如发生派发红利、送红股、转增股本、增发新股或配股等除权、除息事项，减持股份数量、股权比例将相应进行调整。</w:t>
      </w:r>
    </w:p>
    <w:p w14:paraId="3F503945" w14:textId="77777777" w:rsidR="00CF33BA" w:rsidRDefault="00CF33BA">
      <w:pPr>
        <w:adjustRightInd w:val="0"/>
        <w:snapToGrid w:val="0"/>
        <w:spacing w:line="360" w:lineRule="auto"/>
        <w:ind w:firstLine="420"/>
        <w:rPr>
          <w:rFonts w:asciiTheme="minorEastAsia" w:hAnsiTheme="minorEastAsia"/>
          <w:bCs/>
          <w:sz w:val="24"/>
          <w:szCs w:val="24"/>
        </w:rPr>
      </w:pPr>
    </w:p>
    <w:p w14:paraId="03B1E35D" w14:textId="77777777" w:rsidR="00CF33BA" w:rsidRDefault="000273DC">
      <w:pPr>
        <w:pStyle w:val="1"/>
        <w:numPr>
          <w:ilvl w:val="0"/>
          <w:numId w:val="2"/>
        </w:numPr>
        <w:spacing w:before="0" w:after="0" w:line="360" w:lineRule="auto"/>
        <w:rPr>
          <w:b w:val="0"/>
          <w:sz w:val="24"/>
        </w:rPr>
      </w:pPr>
      <w:sdt>
        <w:sdtPr>
          <w:rPr>
            <w:rFonts w:hint="eastAsia"/>
            <w:b w:val="0"/>
            <w:sz w:val="24"/>
          </w:rPr>
          <w:tag w:val="_PLD_acf8b2dd16284877aeb193e666b999f5"/>
          <w:id w:val="-1531263792"/>
          <w:lock w:val="sdtLocked"/>
          <w:placeholder>
            <w:docPart w:val="GBC22222222222222222222222222222"/>
          </w:placeholder>
        </w:sdtPr>
        <w:sdtEndPr>
          <w:rPr>
            <w:rFonts w:hint="default"/>
          </w:rPr>
        </w:sdtEndPr>
        <w:sdtContent>
          <w:r w:rsidR="00E40B04">
            <w:rPr>
              <w:rFonts w:hint="eastAsia"/>
              <w:b w:val="0"/>
              <w:sz w:val="24"/>
            </w:rPr>
            <w:t>集中</w:t>
          </w:r>
          <w:r w:rsidR="00E40B04">
            <w:rPr>
              <w:b w:val="0"/>
              <w:sz w:val="24"/>
            </w:rPr>
            <w:t>竞价</w:t>
          </w:r>
        </w:sdtContent>
      </w:sdt>
      <w:r w:rsidR="00E40B04">
        <w:rPr>
          <w:rFonts w:hint="eastAsia"/>
          <w:b w:val="0"/>
          <w:sz w:val="24"/>
        </w:rPr>
        <w:t>减</w:t>
      </w:r>
      <w:proofErr w:type="gramStart"/>
      <w:r w:rsidR="00E40B04">
        <w:rPr>
          <w:rFonts w:hint="eastAsia"/>
          <w:b w:val="0"/>
          <w:sz w:val="24"/>
        </w:rPr>
        <w:t>持主体</w:t>
      </w:r>
      <w:proofErr w:type="gramEnd"/>
      <w:r w:rsidR="00E40B04">
        <w:rPr>
          <w:rFonts w:hint="eastAsia"/>
          <w:b w:val="0"/>
          <w:sz w:val="24"/>
        </w:rPr>
        <w:t>的基本情况</w:t>
      </w:r>
    </w:p>
    <w:bookmarkStart w:id="0" w:name="_Hlk503430782" w:displacedByCustomXml="next"/>
    <w:sdt>
      <w:sdtPr>
        <w:alias w:val="模块:减持主体的基本情况"/>
        <w:tag w:val="_SEC_8a572fe2b2ea415baa4204c3e4636bfa"/>
        <w:id w:val="1502408"/>
        <w:lock w:val="sdtLocked"/>
        <w:placeholder>
          <w:docPart w:val="DefaultPlaceholder_22675703"/>
        </w:placeholder>
      </w:sdtPr>
      <w:sdtEndPr/>
      <w:sdtContent>
        <w:p w14:paraId="5A6C0B59" w14:textId="77777777" w:rsidR="00CF33BA" w:rsidRDefault="00CF33BA"/>
        <w:sdt>
          <w:sdtPr>
            <w:rPr>
              <w:rFonts w:ascii="Times New Roman" w:hAnsi="Times New Roman" w:cs="Times New Roman"/>
              <w:color w:val="000000"/>
              <w:szCs w:val="21"/>
            </w:rPr>
            <w:alias w:val="模块:减持主体的基本情况"/>
            <w:tag w:val="_SEC_8a572fe2b2ea415baa4204c3e4636bfa"/>
            <w:id w:val="-1234692284"/>
            <w:lock w:val="sdtLocked"/>
            <w:placeholder>
              <w:docPart w:val="514112BEBE004E4BBF4B75A2B2960A47"/>
            </w:placeholder>
          </w:sdtPr>
          <w:sdtEndPr/>
          <w:sdtContent>
            <w:tbl>
              <w:tblPr>
                <w:tblStyle w:val="af"/>
                <w:tblW w:w="5657" w:type="pct"/>
                <w:tblInd w:w="-601" w:type="dxa"/>
                <w:tblLayout w:type="fixed"/>
                <w:tblLook w:val="04A0" w:firstRow="1" w:lastRow="0" w:firstColumn="1" w:lastColumn="0" w:noHBand="0" w:noVBand="1"/>
              </w:tblPr>
              <w:tblGrid>
                <w:gridCol w:w="1589"/>
                <w:gridCol w:w="2553"/>
                <w:gridCol w:w="1276"/>
                <w:gridCol w:w="1070"/>
                <w:gridCol w:w="2898"/>
              </w:tblGrid>
              <w:tr w:rsidR="00C20360" w14:paraId="5C54DB0F" w14:textId="77777777" w:rsidTr="00411CE9">
                <w:sdt>
                  <w:sdtPr>
                    <w:rPr>
                      <w:rFonts w:ascii="Times New Roman" w:hAnsi="Times New Roman" w:cs="Times New Roman"/>
                      <w:color w:val="000000"/>
                      <w:szCs w:val="21"/>
                    </w:rPr>
                    <w:tag w:val="_PLD_56e5ecd017b945be973768b979e00f4d"/>
                    <w:id w:val="-12390902"/>
                    <w:lock w:val="sdtLocked"/>
                  </w:sdtPr>
                  <w:sdtEndPr>
                    <w:rPr>
                      <w:color w:val="auto"/>
                      <w:kern w:val="0"/>
                      <w:sz w:val="20"/>
                    </w:rPr>
                  </w:sdtEndPr>
                  <w:sdtContent>
                    <w:tc>
                      <w:tcPr>
                        <w:tcW w:w="846" w:type="pct"/>
                        <w:vAlign w:val="center"/>
                      </w:tcPr>
                      <w:p w14:paraId="5E377585" w14:textId="77777777" w:rsidR="00C20360" w:rsidRPr="00901BAF" w:rsidRDefault="00C20360" w:rsidP="00AF6DF7">
                        <w:pPr>
                          <w:widowControl/>
                          <w:spacing w:line="360" w:lineRule="auto"/>
                          <w:jc w:val="center"/>
                          <w:rPr>
                            <w:rFonts w:ascii="Times New Roman" w:hAnsi="Times New Roman" w:cs="Times New Roman"/>
                            <w:color w:val="000000"/>
                            <w:szCs w:val="21"/>
                          </w:rPr>
                        </w:pPr>
                        <w:r w:rsidRPr="00901BAF">
                          <w:rPr>
                            <w:rFonts w:ascii="Times New Roman" w:hAnsi="Times New Roman" w:cs="Times New Roman"/>
                            <w:color w:val="000000"/>
                            <w:szCs w:val="21"/>
                          </w:rPr>
                          <w:t>股东名称</w:t>
                        </w:r>
                      </w:p>
                    </w:tc>
                  </w:sdtContent>
                </w:sdt>
                <w:sdt>
                  <w:sdtPr>
                    <w:rPr>
                      <w:rFonts w:ascii="Times New Roman" w:hAnsi="Times New Roman" w:cs="Times New Roman"/>
                      <w:szCs w:val="21"/>
                    </w:rPr>
                    <w:tag w:val="_PLD_cd31a66756e24e9d8c85b78bf587ffb8"/>
                    <w:id w:val="1468863511"/>
                    <w:lock w:val="sdtLocked"/>
                  </w:sdtPr>
                  <w:sdtEndPr/>
                  <w:sdtContent>
                    <w:tc>
                      <w:tcPr>
                        <w:tcW w:w="1360" w:type="pct"/>
                        <w:vAlign w:val="center"/>
                      </w:tcPr>
                      <w:p w14:paraId="10A4450A" w14:textId="77777777" w:rsidR="00C20360" w:rsidRPr="00901BAF" w:rsidRDefault="00C20360" w:rsidP="00AF6DF7">
                        <w:pPr>
                          <w:widowControl/>
                          <w:spacing w:line="360" w:lineRule="auto"/>
                          <w:jc w:val="center"/>
                          <w:rPr>
                            <w:rFonts w:ascii="Times New Roman" w:hAnsi="Times New Roman" w:cs="Times New Roman"/>
                            <w:color w:val="000000"/>
                            <w:szCs w:val="21"/>
                          </w:rPr>
                        </w:pPr>
                        <w:r w:rsidRPr="00901BAF">
                          <w:rPr>
                            <w:rFonts w:ascii="Times New Roman" w:hAnsi="Times New Roman" w:cs="Times New Roman"/>
                            <w:color w:val="000000"/>
                            <w:szCs w:val="21"/>
                          </w:rPr>
                          <w:t>股东身份</w:t>
                        </w:r>
                      </w:p>
                    </w:tc>
                  </w:sdtContent>
                </w:sdt>
                <w:sdt>
                  <w:sdtPr>
                    <w:rPr>
                      <w:rFonts w:ascii="Times New Roman" w:hAnsi="Times New Roman" w:cs="Times New Roman"/>
                      <w:szCs w:val="21"/>
                    </w:rPr>
                    <w:tag w:val="_PLD_5c427f0e97be4c3c8175be508dad3c50"/>
                    <w:id w:val="-187765610"/>
                    <w:lock w:val="sdtLocked"/>
                  </w:sdtPr>
                  <w:sdtEndPr/>
                  <w:sdtContent>
                    <w:tc>
                      <w:tcPr>
                        <w:tcW w:w="680" w:type="pct"/>
                        <w:vAlign w:val="center"/>
                      </w:tcPr>
                      <w:p w14:paraId="08F93C52" w14:textId="77777777" w:rsidR="00C20360" w:rsidRPr="00901BAF" w:rsidRDefault="00C20360" w:rsidP="00AF6DF7">
                        <w:pPr>
                          <w:widowControl/>
                          <w:spacing w:line="360" w:lineRule="auto"/>
                          <w:jc w:val="center"/>
                          <w:rPr>
                            <w:rFonts w:ascii="Times New Roman" w:hAnsi="Times New Roman" w:cs="Times New Roman"/>
                            <w:color w:val="000000"/>
                            <w:szCs w:val="21"/>
                          </w:rPr>
                        </w:pPr>
                        <w:r w:rsidRPr="00901BAF">
                          <w:rPr>
                            <w:rFonts w:ascii="Times New Roman" w:hAnsi="Times New Roman" w:cs="Times New Roman"/>
                            <w:color w:val="000000"/>
                            <w:szCs w:val="21"/>
                          </w:rPr>
                          <w:t>持股数量（股）</w:t>
                        </w:r>
                      </w:p>
                    </w:tc>
                  </w:sdtContent>
                </w:sdt>
                <w:sdt>
                  <w:sdtPr>
                    <w:rPr>
                      <w:rFonts w:ascii="Times New Roman" w:hAnsi="Times New Roman" w:cs="Times New Roman"/>
                      <w:szCs w:val="21"/>
                    </w:rPr>
                    <w:tag w:val="_PLD_e6862dcea19a4470855add0d1aeaaf49"/>
                    <w:id w:val="-1379016256"/>
                    <w:lock w:val="sdtLocked"/>
                  </w:sdtPr>
                  <w:sdtEndPr/>
                  <w:sdtContent>
                    <w:tc>
                      <w:tcPr>
                        <w:tcW w:w="570" w:type="pct"/>
                        <w:vAlign w:val="center"/>
                      </w:tcPr>
                      <w:p w14:paraId="5C8BC54B" w14:textId="77777777" w:rsidR="00C20360" w:rsidRPr="00901BAF" w:rsidRDefault="00C20360" w:rsidP="00AF6DF7">
                        <w:pPr>
                          <w:widowControl/>
                          <w:spacing w:line="360" w:lineRule="auto"/>
                          <w:jc w:val="center"/>
                          <w:rPr>
                            <w:rFonts w:ascii="Times New Roman" w:hAnsi="Times New Roman" w:cs="Times New Roman"/>
                            <w:color w:val="000000"/>
                            <w:szCs w:val="21"/>
                          </w:rPr>
                        </w:pPr>
                        <w:r w:rsidRPr="00901BAF">
                          <w:rPr>
                            <w:rFonts w:ascii="Times New Roman" w:hAnsi="Times New Roman" w:cs="Times New Roman"/>
                            <w:color w:val="000000"/>
                            <w:szCs w:val="21"/>
                          </w:rPr>
                          <w:t>持股比例</w:t>
                        </w:r>
                      </w:p>
                    </w:tc>
                  </w:sdtContent>
                </w:sdt>
                <w:sdt>
                  <w:sdtPr>
                    <w:rPr>
                      <w:rFonts w:ascii="Times New Roman" w:hAnsi="Times New Roman" w:cs="Times New Roman"/>
                      <w:szCs w:val="21"/>
                    </w:rPr>
                    <w:tag w:val="_PLD_14b046463a7f4deabf0cc6c354cd9dba"/>
                    <w:id w:val="-222754716"/>
                    <w:lock w:val="sdtLocked"/>
                  </w:sdtPr>
                  <w:sdtEndPr/>
                  <w:sdtContent>
                    <w:tc>
                      <w:tcPr>
                        <w:tcW w:w="1544" w:type="pct"/>
                        <w:tcBorders>
                          <w:bottom w:val="single" w:sz="4" w:space="0" w:color="auto"/>
                        </w:tcBorders>
                        <w:vAlign w:val="center"/>
                      </w:tcPr>
                      <w:p w14:paraId="791CAE3A" w14:textId="77777777" w:rsidR="00C20360" w:rsidRPr="00901BAF" w:rsidRDefault="00C20360" w:rsidP="00AF6DF7">
                        <w:pPr>
                          <w:widowControl/>
                          <w:spacing w:line="360" w:lineRule="auto"/>
                          <w:jc w:val="center"/>
                          <w:rPr>
                            <w:rFonts w:ascii="Times New Roman" w:hAnsi="Times New Roman" w:cs="Times New Roman"/>
                            <w:color w:val="000000"/>
                            <w:szCs w:val="21"/>
                          </w:rPr>
                        </w:pPr>
                        <w:r w:rsidRPr="00901BAF">
                          <w:rPr>
                            <w:rFonts w:ascii="Times New Roman" w:hAnsi="Times New Roman" w:cs="Times New Roman"/>
                            <w:color w:val="000000"/>
                            <w:szCs w:val="21"/>
                          </w:rPr>
                          <w:t>当前持股股份来源</w:t>
                        </w:r>
                      </w:p>
                    </w:tc>
                  </w:sdtContent>
                </w:sdt>
              </w:tr>
              <w:sdt>
                <w:sdtPr>
                  <w:rPr>
                    <w:rFonts w:ascii="Times New Roman" w:hAnsi="Times New Roman" w:cs="Times New Roman"/>
                    <w:szCs w:val="21"/>
                  </w:rPr>
                  <w:alias w:val="减持主体基本情况"/>
                  <w:tag w:val="_TUP_1dfee18e7c834ab180d4e07808ebd710"/>
                  <w:id w:val="1637525332"/>
                  <w:lock w:val="sdtLocked"/>
                </w:sdtPr>
                <w:sdtEndPr/>
                <w:sdtContent>
                  <w:tr w:rsidR="00C20360" w14:paraId="2E4AA5AF" w14:textId="77777777" w:rsidTr="00411CE9">
                    <w:sdt>
                      <w:sdtPr>
                        <w:rPr>
                          <w:rFonts w:ascii="Times New Roman" w:hAnsi="Times New Roman" w:cs="Times New Roman"/>
                          <w:szCs w:val="21"/>
                        </w:rPr>
                        <w:alias w:val="减持主体股东名称"/>
                        <w:tag w:val="_GBC_8a074dcf022046eb961287f35d7fb86c"/>
                        <w:id w:val="595903550"/>
                        <w:lock w:val="sdtLocked"/>
                      </w:sdtPr>
                      <w:sdtEndPr>
                        <w:rPr>
                          <w:kern w:val="0"/>
                          <w:sz w:val="20"/>
                        </w:rPr>
                      </w:sdtEndPr>
                      <w:sdtContent>
                        <w:tc>
                          <w:tcPr>
                            <w:tcW w:w="846" w:type="pct"/>
                            <w:vAlign w:val="center"/>
                          </w:tcPr>
                          <w:p w14:paraId="3E64AF2F" w14:textId="77777777" w:rsidR="00C20360" w:rsidRPr="00901BAF" w:rsidRDefault="00C20360" w:rsidP="00AF6DF7">
                            <w:pPr>
                              <w:widowControl/>
                              <w:spacing w:line="360" w:lineRule="auto"/>
                              <w:rPr>
                                <w:rFonts w:ascii="Times New Roman" w:hAnsi="Times New Roman" w:cs="Times New Roman"/>
                                <w:szCs w:val="21"/>
                              </w:rPr>
                            </w:pPr>
                            <w:r w:rsidRPr="00901BAF">
                              <w:rPr>
                                <w:rFonts w:ascii="Times New Roman" w:hAnsi="Times New Roman" w:cs="Times New Roman"/>
                                <w:szCs w:val="21"/>
                              </w:rPr>
                              <w:t>陆海天</w:t>
                            </w:r>
                          </w:p>
                        </w:tc>
                      </w:sdtContent>
                    </w:sdt>
                    <w:sdt>
                      <w:sdtPr>
                        <w:rPr>
                          <w:rFonts w:ascii="Times New Roman" w:hAnsi="Times New Roman" w:cs="Times New Roman" w:hint="eastAsia"/>
                          <w:color w:val="000000"/>
                          <w:szCs w:val="21"/>
                        </w:rPr>
                        <w:alias w:val="减持主体股东身份"/>
                        <w:tag w:val="_GBC_6af2ffb4e6264062af0df77d371e4725"/>
                        <w:id w:val="-700013801"/>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60" w:type="pct"/>
                            <w:vAlign w:val="center"/>
                          </w:tcPr>
                          <w:p w14:paraId="37A164A8" w14:textId="77777777" w:rsidR="00C20360" w:rsidRPr="00901BAF" w:rsidRDefault="00C20360" w:rsidP="00AF6DF7">
                            <w:pPr>
                              <w:widowControl/>
                              <w:spacing w:line="360" w:lineRule="auto"/>
                              <w:rPr>
                                <w:rFonts w:ascii="Times New Roman" w:hAnsi="Times New Roman" w:cs="Times New Roman"/>
                                <w:szCs w:val="21"/>
                              </w:rPr>
                            </w:pPr>
                            <w:r w:rsidRPr="007C7582">
                              <w:rPr>
                                <w:rFonts w:ascii="Times New Roman" w:hAnsi="Times New Roman" w:cs="Times New Roman" w:hint="eastAsia"/>
                                <w:color w:val="000000"/>
                                <w:szCs w:val="21"/>
                              </w:rPr>
                              <w:t>董事、监事、高级管理人员、</w:t>
                            </w:r>
                            <w:r w:rsidRPr="007C7582">
                              <w:rPr>
                                <w:rFonts w:ascii="Times New Roman" w:hAnsi="Times New Roman" w:cs="Times New Roman" w:hint="eastAsia"/>
                                <w:color w:val="000000"/>
                                <w:szCs w:val="21"/>
                              </w:rPr>
                              <w:t>5%</w:t>
                            </w:r>
                            <w:r w:rsidRPr="007C7582">
                              <w:rPr>
                                <w:rFonts w:ascii="Times New Roman" w:hAnsi="Times New Roman" w:cs="Times New Roman" w:hint="eastAsia"/>
                                <w:color w:val="000000"/>
                                <w:szCs w:val="21"/>
                              </w:rPr>
                              <w:t>以上非第一大股东</w:t>
                            </w:r>
                          </w:p>
                        </w:tc>
                      </w:sdtContent>
                    </w:sdt>
                    <w:sdt>
                      <w:sdtPr>
                        <w:rPr>
                          <w:rFonts w:ascii="Times New Roman" w:hAnsi="Times New Roman" w:cs="Times New Roman"/>
                          <w:szCs w:val="21"/>
                        </w:rPr>
                        <w:alias w:val="减持主体持股数量"/>
                        <w:tag w:val="_GBC_940a2afd344f4fbab3676191f97d2698"/>
                        <w:id w:val="-48994100"/>
                        <w:lock w:val="sdtLocked"/>
                        <w:text/>
                      </w:sdtPr>
                      <w:sdtEndPr/>
                      <w:sdtContent>
                        <w:tc>
                          <w:tcPr>
                            <w:tcW w:w="680" w:type="pct"/>
                            <w:vAlign w:val="center"/>
                          </w:tcPr>
                          <w:p w14:paraId="459F5EEB" w14:textId="77777777" w:rsidR="00C20360" w:rsidRPr="00901BAF" w:rsidRDefault="00C20360" w:rsidP="00AF6DF7">
                            <w:pPr>
                              <w:widowControl/>
                              <w:spacing w:line="360" w:lineRule="auto"/>
                              <w:jc w:val="right"/>
                              <w:rPr>
                                <w:rFonts w:ascii="Times New Roman" w:hAnsi="Times New Roman" w:cs="Times New Roman"/>
                                <w:szCs w:val="21"/>
                              </w:rPr>
                            </w:pPr>
                            <w:r w:rsidRPr="00901BAF">
                              <w:rPr>
                                <w:rFonts w:ascii="Times New Roman" w:hAnsi="Times New Roman" w:cs="Times New Roman"/>
                                <w:szCs w:val="21"/>
                              </w:rPr>
                              <w:t>17,307,329</w:t>
                            </w:r>
                          </w:p>
                        </w:tc>
                      </w:sdtContent>
                    </w:sdt>
                    <w:sdt>
                      <w:sdtPr>
                        <w:rPr>
                          <w:rFonts w:ascii="Times New Roman" w:hAnsi="Times New Roman" w:cs="Times New Roman"/>
                          <w:szCs w:val="21"/>
                        </w:rPr>
                        <w:alias w:val="减持主体持股比例"/>
                        <w:tag w:val="_GBC_03f13a8e62fa49108520c873efe6b8b8"/>
                        <w:id w:val="-1454248498"/>
                        <w:lock w:val="sdtLocked"/>
                        <w:text/>
                      </w:sdtPr>
                      <w:sdtEndPr/>
                      <w:sdtContent>
                        <w:tc>
                          <w:tcPr>
                            <w:tcW w:w="570" w:type="pct"/>
                            <w:vAlign w:val="center"/>
                          </w:tcPr>
                          <w:p w14:paraId="0E0927B4" w14:textId="77777777" w:rsidR="00C20360" w:rsidRPr="00901BAF" w:rsidRDefault="00C20360" w:rsidP="00AF6DF7">
                            <w:pPr>
                              <w:widowControl/>
                              <w:spacing w:line="360" w:lineRule="auto"/>
                              <w:jc w:val="right"/>
                              <w:rPr>
                                <w:rFonts w:ascii="Times New Roman" w:hAnsi="Times New Roman" w:cs="Times New Roman"/>
                                <w:szCs w:val="21"/>
                              </w:rPr>
                            </w:pPr>
                            <w:r w:rsidRPr="00901BAF">
                              <w:rPr>
                                <w:rFonts w:ascii="Times New Roman" w:hAnsi="Times New Roman" w:cs="Times New Roman"/>
                                <w:szCs w:val="21"/>
                              </w:rPr>
                              <w:t>8.96</w:t>
                            </w:r>
                            <w:r>
                              <w:rPr>
                                <w:rFonts w:ascii="Times New Roman" w:hAnsi="Times New Roman" w:cs="Times New Roman"/>
                                <w:szCs w:val="21"/>
                              </w:rPr>
                              <w:t>28</w:t>
                            </w:r>
                            <w:r w:rsidRPr="00901BAF">
                              <w:rPr>
                                <w:rFonts w:ascii="Times New Roman" w:hAnsi="Times New Roman" w:cs="Times New Roman"/>
                                <w:szCs w:val="21"/>
                              </w:rPr>
                              <w:t>%</w:t>
                            </w:r>
                          </w:p>
                        </w:tc>
                      </w:sdtContent>
                    </w:sdt>
                    <w:tc>
                      <w:tcPr>
                        <w:tcW w:w="1544" w:type="pct"/>
                        <w:vAlign w:val="center"/>
                      </w:tcPr>
                      <w:p w14:paraId="1044DF10" w14:textId="607BC70F" w:rsidR="00C20360" w:rsidRPr="00901BAF" w:rsidRDefault="000273DC" w:rsidP="00AF6DF7">
                        <w:pPr>
                          <w:widowControl/>
                          <w:spacing w:line="360" w:lineRule="auto"/>
                          <w:rPr>
                            <w:rFonts w:ascii="Times New Roman" w:hAnsi="Times New Roman" w:cs="Times New Roman"/>
                            <w:szCs w:val="21"/>
                          </w:rPr>
                        </w:pPr>
                        <w:sdt>
                          <w:sdtPr>
                            <w:rPr>
                              <w:rFonts w:ascii="Times New Roman" w:hAnsi="Times New Roman" w:cs="Times New Roman"/>
                              <w:szCs w:val="21"/>
                            </w:rPr>
                            <w:alias w:val="减持主体股份来源情况"/>
                            <w:tag w:val="_TUP_e2e2f621e7d044e5a8ad9582b83c8594"/>
                            <w:id w:val="-1994789092"/>
                            <w:lock w:val="sdtLocked"/>
                          </w:sdtPr>
                          <w:sdtEndPr/>
                          <w:sdtContent>
                            <w:sdt>
                              <w:sdtPr>
                                <w:rPr>
                                  <w:rFonts w:ascii="Times New Roman" w:hAnsi="Times New Roman" w:cs="Times New Roman"/>
                                  <w:szCs w:val="21"/>
                                </w:rPr>
                                <w:alias w:val="减持主体股份来源"/>
                                <w:tag w:val="_GBC_da9e8e0197e54138a060a591362ac4d6"/>
                                <w:id w:val="1495836851"/>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20360" w:rsidRPr="00901BAF">
                                  <w:rPr>
                                    <w:rFonts w:ascii="Times New Roman" w:hAnsi="Times New Roman" w:cs="Times New Roman"/>
                                    <w:szCs w:val="21"/>
                                  </w:rPr>
                                  <w:t>IPO</w:t>
                                </w:r>
                                <w:r w:rsidR="00C20360" w:rsidRPr="00901BAF">
                                  <w:rPr>
                                    <w:rFonts w:ascii="Times New Roman" w:hAnsi="Times New Roman" w:cs="Times New Roman"/>
                                    <w:szCs w:val="21"/>
                                  </w:rPr>
                                  <w:t>前</w:t>
                                </w:r>
                              </w:sdtContent>
                            </w:sdt>
                            <w:r w:rsidR="00C20360" w:rsidRPr="00901BAF">
                              <w:rPr>
                                <w:rFonts w:ascii="Times New Roman" w:hAnsi="Times New Roman" w:cs="Times New Roman"/>
                                <w:szCs w:val="21"/>
                              </w:rPr>
                              <w:t>取得：</w:t>
                            </w:r>
                            <w:sdt>
                              <w:sdtPr>
                                <w:rPr>
                                  <w:rFonts w:ascii="Times New Roman" w:hAnsi="Times New Roman" w:cs="Times New Roman"/>
                                  <w:szCs w:val="21"/>
                                </w:rPr>
                                <w:alias w:val="减持主体股份来源数量"/>
                                <w:tag w:val="_GBC_85767f295e414427bb7d4f0c8cbcf19b"/>
                                <w:id w:val="877195237"/>
                                <w:lock w:val="sdtLocked"/>
                                <w:text/>
                              </w:sdtPr>
                              <w:sdtEndPr/>
                              <w:sdtContent>
                                <w:r w:rsidR="00C20360">
                                  <w:rPr>
                                    <w:rFonts w:ascii="Times New Roman" w:hAnsi="Times New Roman" w:cs="Times New Roman"/>
                                    <w:szCs w:val="21"/>
                                  </w:rPr>
                                  <w:t>6,120,000</w:t>
                                </w:r>
                              </w:sdtContent>
                            </w:sdt>
                            <w:r w:rsidR="00C20360" w:rsidRPr="00901BAF">
                              <w:rPr>
                                <w:rFonts w:ascii="Times New Roman" w:hAnsi="Times New Roman" w:cs="Times New Roman"/>
                                <w:szCs w:val="21"/>
                              </w:rPr>
                              <w:t>股</w:t>
                            </w:r>
                          </w:sdtContent>
                        </w:sdt>
                      </w:p>
                      <w:p w14:paraId="184B207B" w14:textId="5C4842F3" w:rsidR="00C20360" w:rsidRDefault="000273DC" w:rsidP="00AF6DF7">
                        <w:pPr>
                          <w:widowControl/>
                          <w:spacing w:line="360" w:lineRule="auto"/>
                          <w:rPr>
                            <w:rFonts w:ascii="Times New Roman" w:hAnsi="Times New Roman" w:cs="Times New Roman"/>
                            <w:szCs w:val="21"/>
                          </w:rPr>
                        </w:pPr>
                        <w:sdt>
                          <w:sdtPr>
                            <w:rPr>
                              <w:rFonts w:ascii="Times New Roman" w:hAnsi="Times New Roman" w:cs="Times New Roman"/>
                              <w:szCs w:val="21"/>
                            </w:rPr>
                            <w:alias w:val="减持主体股份来源情况"/>
                            <w:tag w:val="_TUP_e2e2f621e7d044e5a8ad9582b83c8594"/>
                            <w:id w:val="1731261976"/>
                            <w:lock w:val="sdtLocked"/>
                          </w:sdtPr>
                          <w:sdtEndPr/>
                          <w:sdtContent>
                            <w:sdt>
                              <w:sdtPr>
                                <w:rPr>
                                  <w:rFonts w:ascii="Times New Roman" w:hAnsi="Times New Roman" w:cs="Times New Roman"/>
                                  <w:szCs w:val="21"/>
                                </w:rPr>
                                <w:alias w:val="减持主体股份来源"/>
                                <w:tag w:val="_GBC_da9e8e0197e54138a060a591362ac4d6"/>
                                <w:id w:val="1779447121"/>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AF6DF7">
                                  <w:rPr>
                                    <w:rFonts w:ascii="Times New Roman" w:hAnsi="Times New Roman" w:cs="Times New Roman"/>
                                    <w:szCs w:val="21"/>
                                  </w:rPr>
                                  <w:t>集中竞价交易</w:t>
                                </w:r>
                              </w:sdtContent>
                            </w:sdt>
                            <w:r w:rsidR="00C20360" w:rsidRPr="00901BAF">
                              <w:rPr>
                                <w:rFonts w:ascii="Times New Roman" w:hAnsi="Times New Roman" w:cs="Times New Roman"/>
                                <w:szCs w:val="21"/>
                              </w:rPr>
                              <w:t>取得：</w:t>
                            </w:r>
                            <w:sdt>
                              <w:sdtPr>
                                <w:rPr>
                                  <w:rFonts w:ascii="Times New Roman" w:hAnsi="Times New Roman" w:cs="Times New Roman"/>
                                  <w:szCs w:val="21"/>
                                </w:rPr>
                                <w:alias w:val="减持主体股份来源数量"/>
                                <w:tag w:val="_GBC_85767f295e414427bb7d4f0c8cbcf19b"/>
                                <w:id w:val="-1411465114"/>
                                <w:lock w:val="sdtLocked"/>
                                <w:text/>
                              </w:sdtPr>
                              <w:sdtEndPr/>
                              <w:sdtContent>
                                <w:r w:rsidR="00C20360" w:rsidRPr="00901BAF">
                                  <w:rPr>
                                    <w:rFonts w:ascii="Times New Roman" w:hAnsi="Times New Roman" w:cs="Times New Roman"/>
                                    <w:szCs w:val="21"/>
                                  </w:rPr>
                                  <w:t>21,700</w:t>
                                </w:r>
                              </w:sdtContent>
                            </w:sdt>
                            <w:r w:rsidR="00C20360" w:rsidRPr="00901BAF">
                              <w:rPr>
                                <w:rFonts w:ascii="Times New Roman" w:hAnsi="Times New Roman" w:cs="Times New Roman"/>
                                <w:szCs w:val="21"/>
                              </w:rPr>
                              <w:t>股</w:t>
                            </w:r>
                          </w:sdtContent>
                        </w:sdt>
                      </w:p>
                      <w:p w14:paraId="3D2E24E8" w14:textId="289D0E77" w:rsidR="00C20360" w:rsidRPr="00901BAF" w:rsidRDefault="000273DC" w:rsidP="00AF6DF7">
                        <w:pPr>
                          <w:widowControl/>
                          <w:spacing w:line="360" w:lineRule="auto"/>
                          <w:rPr>
                            <w:rFonts w:ascii="Times New Roman" w:hAnsi="Times New Roman" w:cs="Times New Roman"/>
                            <w:szCs w:val="21"/>
                          </w:rPr>
                        </w:pPr>
                        <w:sdt>
                          <w:sdtPr>
                            <w:rPr>
                              <w:rFonts w:ascii="Times New Roman" w:hAnsi="Times New Roman" w:cs="Times New Roman"/>
                              <w:szCs w:val="21"/>
                            </w:rPr>
                            <w:alias w:val="减持主体股份来源情况"/>
                            <w:tag w:val="_TUP_e2e2f621e7d044e5a8ad9582b83c8594"/>
                            <w:id w:val="710147615"/>
                            <w:lock w:val="sdtLocked"/>
                          </w:sdtPr>
                          <w:sdtEndPr/>
                          <w:sdtContent>
                            <w:sdt>
                              <w:sdtPr>
                                <w:rPr>
                                  <w:rFonts w:ascii="Times New Roman" w:hAnsi="Times New Roman" w:cs="Times New Roman"/>
                                  <w:szCs w:val="21"/>
                                </w:rPr>
                                <w:alias w:val="减持主体股份来源"/>
                                <w:tag w:val="_GBC_da9e8e0197e54138a060a591362ac4d6"/>
                                <w:id w:val="1227489074"/>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AF6DF7">
                                  <w:rPr>
                                    <w:rFonts w:ascii="Times New Roman" w:hAnsi="Times New Roman" w:cs="Times New Roman"/>
                                    <w:szCs w:val="21"/>
                                  </w:rPr>
                                  <w:t>其他方式</w:t>
                                </w:r>
                              </w:sdtContent>
                            </w:sdt>
                            <w:r w:rsidR="00C20360" w:rsidRPr="00901BAF">
                              <w:rPr>
                                <w:rFonts w:ascii="Times New Roman" w:hAnsi="Times New Roman" w:cs="Times New Roman"/>
                                <w:szCs w:val="21"/>
                              </w:rPr>
                              <w:t>取得：</w:t>
                            </w:r>
                            <w:sdt>
                              <w:sdtPr>
                                <w:rPr>
                                  <w:rFonts w:ascii="Times New Roman" w:hAnsi="Times New Roman" w:cs="Times New Roman"/>
                                  <w:szCs w:val="21"/>
                                </w:rPr>
                                <w:alias w:val="减持主体股份来源数量"/>
                                <w:tag w:val="_GBC_85767f295e414427bb7d4f0c8cbcf19b"/>
                                <w:id w:val="-2102560348"/>
                                <w:lock w:val="sdtLocked"/>
                                <w:text/>
                              </w:sdtPr>
                              <w:sdtEndPr/>
                              <w:sdtContent>
                                <w:r w:rsidR="00AF6DF7">
                                  <w:rPr>
                                    <w:rFonts w:ascii="Times New Roman" w:hAnsi="Times New Roman" w:cs="Times New Roman"/>
                                    <w:szCs w:val="21"/>
                                  </w:rPr>
                                  <w:t>11,165,629</w:t>
                                </w:r>
                              </w:sdtContent>
                            </w:sdt>
                            <w:r w:rsidR="00C20360" w:rsidRPr="00901BAF">
                              <w:rPr>
                                <w:rFonts w:ascii="Times New Roman" w:hAnsi="Times New Roman" w:cs="Times New Roman"/>
                                <w:szCs w:val="21"/>
                              </w:rPr>
                              <w:t>股</w:t>
                            </w:r>
                          </w:sdtContent>
                        </w:sdt>
                      </w:p>
                    </w:tc>
                  </w:tr>
                </w:sdtContent>
              </w:sdt>
              <w:sdt>
                <w:sdtPr>
                  <w:rPr>
                    <w:rFonts w:ascii="Times New Roman" w:hAnsi="Times New Roman" w:cs="Times New Roman"/>
                    <w:color w:val="000000"/>
                    <w:szCs w:val="21"/>
                  </w:rPr>
                  <w:alias w:val="减持主体基本情况"/>
                  <w:tag w:val="_TUP_1dfee18e7c834ab180d4e07808ebd710"/>
                  <w:id w:val="-863355659"/>
                  <w:lock w:val="sdtLocked"/>
                </w:sdtPr>
                <w:sdtEndPr/>
                <w:sdtContent>
                  <w:tr w:rsidR="00C20360" w14:paraId="38934CE8" w14:textId="77777777" w:rsidTr="00411CE9">
                    <w:sdt>
                      <w:sdtPr>
                        <w:rPr>
                          <w:rFonts w:ascii="Times New Roman" w:hAnsi="Times New Roman" w:cs="Times New Roman"/>
                          <w:color w:val="000000"/>
                          <w:szCs w:val="21"/>
                        </w:rPr>
                        <w:alias w:val="减持主体股东名称"/>
                        <w:tag w:val="_GBC_8a074dcf022046eb961287f35d7fb86c"/>
                        <w:id w:val="-1402751206"/>
                        <w:lock w:val="sdtLocked"/>
                      </w:sdtPr>
                      <w:sdtEndPr>
                        <w:rPr>
                          <w:kern w:val="0"/>
                          <w:sz w:val="20"/>
                        </w:rPr>
                      </w:sdtEndPr>
                      <w:sdtContent>
                        <w:tc>
                          <w:tcPr>
                            <w:tcW w:w="846" w:type="pct"/>
                            <w:vAlign w:val="center"/>
                          </w:tcPr>
                          <w:p w14:paraId="00C2F668" w14:textId="1B8437D9" w:rsidR="00C20360" w:rsidRPr="00901BAF" w:rsidRDefault="00C20360" w:rsidP="00AF6DF7">
                            <w:pPr>
                              <w:widowControl/>
                              <w:spacing w:line="360" w:lineRule="auto"/>
                              <w:rPr>
                                <w:rFonts w:ascii="Times New Roman" w:hAnsi="Times New Roman" w:cs="Times New Roman"/>
                                <w:color w:val="000000"/>
                                <w:szCs w:val="21"/>
                              </w:rPr>
                            </w:pPr>
                            <w:r w:rsidRPr="00901BAF">
                              <w:rPr>
                                <w:rFonts w:ascii="Times New Roman" w:hAnsi="Times New Roman" w:cs="Times New Roman"/>
                                <w:color w:val="000000"/>
                                <w:szCs w:val="21"/>
                              </w:rPr>
                              <w:t>格尔实业</w:t>
                            </w:r>
                          </w:p>
                        </w:tc>
                      </w:sdtContent>
                    </w:sdt>
                    <w:sdt>
                      <w:sdtPr>
                        <w:rPr>
                          <w:rFonts w:ascii="Times New Roman" w:hAnsi="Times New Roman" w:cs="Times New Roman" w:hint="eastAsia"/>
                          <w:color w:val="000000"/>
                          <w:szCs w:val="21"/>
                        </w:rPr>
                        <w:alias w:val="减持主体股东身份"/>
                        <w:tag w:val="_GBC_6af2ffb4e6264062af0df77d371e4725"/>
                        <w:id w:val="-1197231060"/>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60" w:type="pct"/>
                            <w:vAlign w:val="center"/>
                          </w:tcPr>
                          <w:p w14:paraId="5273A05D" w14:textId="77777777" w:rsidR="00C20360" w:rsidRPr="00901BAF" w:rsidRDefault="00C20360" w:rsidP="00AF6DF7">
                            <w:pPr>
                              <w:widowControl/>
                              <w:spacing w:line="360" w:lineRule="auto"/>
                              <w:rPr>
                                <w:rFonts w:ascii="Times New Roman" w:hAnsi="Times New Roman" w:cs="Times New Roman"/>
                                <w:color w:val="000000"/>
                                <w:szCs w:val="21"/>
                              </w:rPr>
                            </w:pPr>
                            <w:r>
                              <w:rPr>
                                <w:rFonts w:ascii="Times New Roman" w:hAnsi="Times New Roman" w:cs="Times New Roman" w:hint="eastAsia"/>
                                <w:color w:val="000000"/>
                                <w:szCs w:val="21"/>
                              </w:rPr>
                              <w:t>5%</w:t>
                            </w:r>
                            <w:r>
                              <w:rPr>
                                <w:rFonts w:ascii="Times New Roman" w:hAnsi="Times New Roman" w:cs="Times New Roman" w:hint="eastAsia"/>
                                <w:color w:val="000000"/>
                                <w:szCs w:val="21"/>
                              </w:rPr>
                              <w:t>以上非第一大股东</w:t>
                            </w:r>
                          </w:p>
                        </w:tc>
                      </w:sdtContent>
                    </w:sdt>
                    <w:sdt>
                      <w:sdtPr>
                        <w:rPr>
                          <w:rFonts w:ascii="Times New Roman" w:hAnsi="Times New Roman" w:cs="Times New Roman"/>
                          <w:color w:val="000000"/>
                          <w:szCs w:val="21"/>
                        </w:rPr>
                        <w:alias w:val="减持主体持股数量"/>
                        <w:tag w:val="_GBC_940a2afd344f4fbab3676191f97d2698"/>
                        <w:id w:val="1906407158"/>
                        <w:lock w:val="sdtLocked"/>
                        <w:text/>
                      </w:sdtPr>
                      <w:sdtEndPr/>
                      <w:sdtContent>
                        <w:tc>
                          <w:tcPr>
                            <w:tcW w:w="680" w:type="pct"/>
                            <w:vAlign w:val="center"/>
                          </w:tcPr>
                          <w:p w14:paraId="38DBEC8C" w14:textId="77777777" w:rsidR="00C20360" w:rsidRPr="00901BAF" w:rsidRDefault="00C20360" w:rsidP="00AF6DF7">
                            <w:pPr>
                              <w:widowControl/>
                              <w:spacing w:line="360" w:lineRule="auto"/>
                              <w:jc w:val="right"/>
                              <w:rPr>
                                <w:rFonts w:ascii="Times New Roman" w:hAnsi="Times New Roman" w:cs="Times New Roman"/>
                                <w:color w:val="000000"/>
                                <w:szCs w:val="21"/>
                              </w:rPr>
                            </w:pPr>
                            <w:r w:rsidRPr="00901BAF">
                              <w:rPr>
                                <w:rFonts w:ascii="Times New Roman" w:hAnsi="Times New Roman" w:cs="Times New Roman"/>
                                <w:color w:val="000000"/>
                                <w:szCs w:val="21"/>
                              </w:rPr>
                              <w:t>16,937,760</w:t>
                            </w:r>
                          </w:p>
                        </w:tc>
                      </w:sdtContent>
                    </w:sdt>
                    <w:sdt>
                      <w:sdtPr>
                        <w:rPr>
                          <w:rFonts w:ascii="Times New Roman" w:hAnsi="Times New Roman" w:cs="Times New Roman"/>
                          <w:color w:val="000000"/>
                          <w:szCs w:val="21"/>
                        </w:rPr>
                        <w:alias w:val="减持主体持股比例"/>
                        <w:tag w:val="_GBC_03f13a8e62fa49108520c873efe6b8b8"/>
                        <w:id w:val="295732787"/>
                        <w:lock w:val="sdtLocked"/>
                        <w:text/>
                      </w:sdtPr>
                      <w:sdtEndPr/>
                      <w:sdtContent>
                        <w:tc>
                          <w:tcPr>
                            <w:tcW w:w="570" w:type="pct"/>
                            <w:vAlign w:val="center"/>
                          </w:tcPr>
                          <w:p w14:paraId="680E9737" w14:textId="77777777" w:rsidR="00C20360" w:rsidRPr="00901BAF" w:rsidRDefault="00C20360" w:rsidP="00AF6DF7">
                            <w:pPr>
                              <w:widowControl/>
                              <w:spacing w:line="360" w:lineRule="auto"/>
                              <w:jc w:val="right"/>
                              <w:rPr>
                                <w:rFonts w:ascii="Times New Roman" w:hAnsi="Times New Roman" w:cs="Times New Roman"/>
                                <w:color w:val="000000"/>
                                <w:szCs w:val="21"/>
                              </w:rPr>
                            </w:pPr>
                            <w:r w:rsidRPr="00901BAF">
                              <w:rPr>
                                <w:rFonts w:ascii="Times New Roman" w:hAnsi="Times New Roman" w:cs="Times New Roman"/>
                                <w:color w:val="000000"/>
                                <w:szCs w:val="21"/>
                              </w:rPr>
                              <w:t>8.77</w:t>
                            </w:r>
                            <w:r>
                              <w:rPr>
                                <w:rFonts w:ascii="Times New Roman" w:hAnsi="Times New Roman" w:cs="Times New Roman"/>
                                <w:color w:val="000000"/>
                                <w:szCs w:val="21"/>
                              </w:rPr>
                              <w:t>14</w:t>
                            </w:r>
                            <w:r w:rsidRPr="00901BAF">
                              <w:rPr>
                                <w:rFonts w:ascii="Times New Roman" w:hAnsi="Times New Roman" w:cs="Times New Roman"/>
                                <w:color w:val="000000"/>
                                <w:szCs w:val="21"/>
                              </w:rPr>
                              <w:t>%</w:t>
                            </w:r>
                          </w:p>
                        </w:tc>
                      </w:sdtContent>
                    </w:sdt>
                    <w:tc>
                      <w:tcPr>
                        <w:tcW w:w="1544" w:type="pct"/>
                        <w:vAlign w:val="center"/>
                      </w:tcPr>
                      <w:p w14:paraId="6BA7E2F2" w14:textId="77777777" w:rsidR="00AF6DF7" w:rsidRDefault="000273DC" w:rsidP="00AF6DF7">
                        <w:pPr>
                          <w:widowControl/>
                          <w:spacing w:line="360" w:lineRule="auto"/>
                          <w:rPr>
                            <w:rFonts w:ascii="Times New Roman" w:hAnsi="Times New Roman" w:cs="Times New Roman"/>
                            <w:color w:val="000000"/>
                            <w:szCs w:val="21"/>
                          </w:rPr>
                        </w:pPr>
                        <w:sdt>
                          <w:sdtPr>
                            <w:rPr>
                              <w:rFonts w:ascii="Times New Roman" w:hAnsi="Times New Roman" w:cs="Times New Roman"/>
                              <w:color w:val="000000"/>
                              <w:szCs w:val="21"/>
                            </w:rPr>
                            <w:alias w:val="减持主体股份来源情况"/>
                            <w:tag w:val="_TUP_e2e2f621e7d044e5a8ad9582b83c8594"/>
                            <w:id w:val="-1908064375"/>
                            <w:lock w:val="sdtLocked"/>
                          </w:sdtPr>
                          <w:sdtEndPr/>
                          <w:sdtContent>
                            <w:sdt>
                              <w:sdtPr>
                                <w:rPr>
                                  <w:rFonts w:ascii="Times New Roman" w:hAnsi="Times New Roman" w:cs="Times New Roman"/>
                                  <w:color w:val="000000"/>
                                  <w:szCs w:val="21"/>
                                </w:rPr>
                                <w:alias w:val="减持主体股份来源"/>
                                <w:tag w:val="_GBC_da9e8e0197e54138a060a591362ac4d6"/>
                                <w:id w:val="-1527244286"/>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20360" w:rsidRPr="00901BAF">
                                  <w:rPr>
                                    <w:rFonts w:ascii="Times New Roman" w:hAnsi="Times New Roman" w:cs="Times New Roman"/>
                                    <w:color w:val="000000"/>
                                    <w:szCs w:val="21"/>
                                  </w:rPr>
                                  <w:t>IPO</w:t>
                                </w:r>
                                <w:r w:rsidR="00C20360" w:rsidRPr="00901BAF">
                                  <w:rPr>
                                    <w:rFonts w:ascii="Times New Roman" w:hAnsi="Times New Roman" w:cs="Times New Roman"/>
                                    <w:color w:val="000000"/>
                                    <w:szCs w:val="21"/>
                                  </w:rPr>
                                  <w:t>前</w:t>
                                </w:r>
                              </w:sdtContent>
                            </w:sdt>
                            <w:r w:rsidR="00C20360" w:rsidRPr="00901BAF">
                              <w:rPr>
                                <w:rFonts w:ascii="Times New Roman" w:hAnsi="Times New Roman" w:cs="Times New Roman"/>
                                <w:color w:val="000000"/>
                                <w:szCs w:val="21"/>
                              </w:rPr>
                              <w:t>取得：</w:t>
                            </w:r>
                            <w:sdt>
                              <w:sdtPr>
                                <w:rPr>
                                  <w:rFonts w:ascii="Times New Roman" w:hAnsi="Times New Roman" w:cs="Times New Roman"/>
                                  <w:color w:val="000000"/>
                                  <w:szCs w:val="21"/>
                                </w:rPr>
                                <w:alias w:val="减持主体股份来源数量"/>
                                <w:tag w:val="_GBC_85767f295e414427bb7d4f0c8cbcf19b"/>
                                <w:id w:val="249174680"/>
                                <w:lock w:val="sdtLocked"/>
                                <w:text/>
                              </w:sdtPr>
                              <w:sdtEndPr/>
                              <w:sdtContent>
                                <w:r w:rsidR="00AF6DF7">
                                  <w:rPr>
                                    <w:rFonts w:ascii="Times New Roman" w:hAnsi="Times New Roman" w:cs="Times New Roman"/>
                                    <w:color w:val="000000"/>
                                    <w:szCs w:val="21"/>
                                  </w:rPr>
                                  <w:t>6,000,000</w:t>
                                </w:r>
                              </w:sdtContent>
                            </w:sdt>
                            <w:r w:rsidR="00C20360" w:rsidRPr="00901BAF">
                              <w:rPr>
                                <w:rFonts w:ascii="Times New Roman" w:hAnsi="Times New Roman" w:cs="Times New Roman"/>
                                <w:color w:val="000000"/>
                                <w:szCs w:val="21"/>
                              </w:rPr>
                              <w:t>股</w:t>
                            </w:r>
                          </w:sdtContent>
                        </w:sdt>
                      </w:p>
                      <w:p w14:paraId="12CC0973" w14:textId="42D337AA" w:rsidR="00C20360" w:rsidRPr="00901BAF" w:rsidRDefault="000273DC" w:rsidP="00AF6DF7">
                        <w:pPr>
                          <w:widowControl/>
                          <w:spacing w:line="360" w:lineRule="auto"/>
                          <w:rPr>
                            <w:rFonts w:ascii="Times New Roman" w:hAnsi="Times New Roman" w:cs="Times New Roman"/>
                            <w:color w:val="000000"/>
                            <w:szCs w:val="21"/>
                          </w:rPr>
                        </w:pPr>
                        <w:sdt>
                          <w:sdtPr>
                            <w:rPr>
                              <w:rFonts w:ascii="Times New Roman" w:hAnsi="Times New Roman" w:cs="Times New Roman"/>
                              <w:color w:val="000000"/>
                              <w:szCs w:val="21"/>
                            </w:rPr>
                            <w:alias w:val="减持主体股份来源情况"/>
                            <w:tag w:val="_TUP_e2e2f621e7d044e5a8ad9582b83c8594"/>
                            <w:id w:val="1165279395"/>
                            <w:lock w:val="sdtLocked"/>
                          </w:sdtPr>
                          <w:sdtEndPr/>
                          <w:sdtContent>
                            <w:sdt>
                              <w:sdtPr>
                                <w:rPr>
                                  <w:rFonts w:ascii="Times New Roman" w:hAnsi="Times New Roman" w:cs="Times New Roman"/>
                                  <w:color w:val="000000"/>
                                  <w:szCs w:val="21"/>
                                </w:rPr>
                                <w:alias w:val="减持主体股份来源"/>
                                <w:tag w:val="_GBC_da9e8e0197e54138a060a591362ac4d6"/>
                                <w:id w:val="-1571190501"/>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AF6DF7">
                                  <w:rPr>
                                    <w:rFonts w:ascii="Times New Roman" w:hAnsi="Times New Roman" w:cs="Times New Roman"/>
                                    <w:color w:val="000000"/>
                                    <w:szCs w:val="21"/>
                                  </w:rPr>
                                  <w:t>其他方式</w:t>
                                </w:r>
                              </w:sdtContent>
                            </w:sdt>
                            <w:r w:rsidR="00AF6DF7" w:rsidRPr="00901BAF">
                              <w:rPr>
                                <w:rFonts w:ascii="Times New Roman" w:hAnsi="Times New Roman" w:cs="Times New Roman"/>
                                <w:color w:val="000000"/>
                                <w:szCs w:val="21"/>
                              </w:rPr>
                              <w:t>取得：</w:t>
                            </w:r>
                            <w:sdt>
                              <w:sdtPr>
                                <w:rPr>
                                  <w:rFonts w:ascii="Times New Roman" w:hAnsi="Times New Roman" w:cs="Times New Roman"/>
                                  <w:color w:val="000000"/>
                                  <w:szCs w:val="21"/>
                                </w:rPr>
                                <w:alias w:val="减持主体股份来源数量"/>
                                <w:tag w:val="_GBC_85767f295e414427bb7d4f0c8cbcf19b"/>
                                <w:id w:val="602075415"/>
                                <w:lock w:val="sdtLocked"/>
                                <w:text/>
                              </w:sdtPr>
                              <w:sdtEndPr/>
                              <w:sdtContent>
                                <w:r w:rsidR="00AF6DF7">
                                  <w:rPr>
                                    <w:rFonts w:ascii="Times New Roman" w:hAnsi="Times New Roman" w:cs="Times New Roman"/>
                                    <w:color w:val="000000"/>
                                    <w:szCs w:val="21"/>
                                  </w:rPr>
                                  <w:t>10,937,760</w:t>
                                </w:r>
                              </w:sdtContent>
                            </w:sdt>
                            <w:r w:rsidR="00AF6DF7" w:rsidRPr="00901BAF">
                              <w:rPr>
                                <w:rFonts w:ascii="Times New Roman" w:hAnsi="Times New Roman" w:cs="Times New Roman"/>
                                <w:color w:val="000000"/>
                                <w:szCs w:val="21"/>
                              </w:rPr>
                              <w:t>股</w:t>
                            </w:r>
                          </w:sdtContent>
                        </w:sdt>
                      </w:p>
                    </w:tc>
                  </w:tr>
                </w:sdtContent>
              </w:sdt>
              <w:sdt>
                <w:sdtPr>
                  <w:rPr>
                    <w:rFonts w:ascii="Times New Roman" w:hAnsi="Times New Roman" w:cs="Times New Roman"/>
                    <w:color w:val="000000"/>
                    <w:szCs w:val="21"/>
                  </w:rPr>
                  <w:alias w:val="减持主体基本情况"/>
                  <w:tag w:val="_TUP_1dfee18e7c834ab180d4e07808ebd710"/>
                  <w:id w:val="1850834499"/>
                  <w:lock w:val="sdtLocked"/>
                </w:sdtPr>
                <w:sdtEndPr/>
                <w:sdtContent>
                  <w:tr w:rsidR="00C20360" w14:paraId="6C17E568" w14:textId="77777777" w:rsidTr="00411CE9">
                    <w:sdt>
                      <w:sdtPr>
                        <w:rPr>
                          <w:rFonts w:ascii="Times New Roman" w:hAnsi="Times New Roman" w:cs="Times New Roman"/>
                          <w:color w:val="000000"/>
                          <w:szCs w:val="21"/>
                        </w:rPr>
                        <w:alias w:val="减持主体股东名称"/>
                        <w:tag w:val="_GBC_8a074dcf022046eb961287f35d7fb86c"/>
                        <w:id w:val="-969212674"/>
                        <w:lock w:val="sdtLocked"/>
                      </w:sdtPr>
                      <w:sdtEndPr>
                        <w:rPr>
                          <w:color w:val="auto"/>
                          <w:kern w:val="0"/>
                          <w:sz w:val="20"/>
                        </w:rPr>
                      </w:sdtEndPr>
                      <w:sdtContent>
                        <w:tc>
                          <w:tcPr>
                            <w:tcW w:w="846" w:type="pct"/>
                            <w:vAlign w:val="center"/>
                          </w:tcPr>
                          <w:p w14:paraId="05FA28BE" w14:textId="77777777" w:rsidR="00C20360" w:rsidRPr="00901BAF" w:rsidRDefault="00C20360" w:rsidP="00AF6DF7">
                            <w:pPr>
                              <w:widowControl/>
                              <w:spacing w:line="360" w:lineRule="auto"/>
                              <w:rPr>
                                <w:rFonts w:ascii="Times New Roman" w:hAnsi="Times New Roman" w:cs="Times New Roman"/>
                                <w:szCs w:val="21"/>
                              </w:rPr>
                            </w:pPr>
                            <w:r w:rsidRPr="00901BAF">
                              <w:rPr>
                                <w:rFonts w:ascii="Times New Roman" w:hAnsi="Times New Roman" w:cs="Times New Roman"/>
                                <w:szCs w:val="21"/>
                              </w:rPr>
                              <w:t>杨文山</w:t>
                            </w:r>
                          </w:p>
                        </w:tc>
                      </w:sdtContent>
                    </w:sdt>
                    <w:sdt>
                      <w:sdtPr>
                        <w:rPr>
                          <w:rFonts w:ascii="Times New Roman" w:hAnsi="Times New Roman" w:cs="Times New Roman"/>
                          <w:szCs w:val="21"/>
                        </w:rPr>
                        <w:alias w:val="减持主体股东身份"/>
                        <w:tag w:val="_GBC_6af2ffb4e6264062af0df77d371e4725"/>
                        <w:id w:val="-79531292"/>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60" w:type="pct"/>
                            <w:vAlign w:val="center"/>
                          </w:tcPr>
                          <w:p w14:paraId="68F9A6EF" w14:textId="77777777" w:rsidR="00C20360" w:rsidRPr="00901BAF" w:rsidRDefault="00C20360" w:rsidP="00AF6DF7">
                            <w:pPr>
                              <w:widowControl/>
                              <w:spacing w:line="360" w:lineRule="auto"/>
                              <w:rPr>
                                <w:rFonts w:ascii="Times New Roman" w:hAnsi="Times New Roman" w:cs="Times New Roman"/>
                                <w:szCs w:val="21"/>
                              </w:rPr>
                            </w:pPr>
                            <w:r w:rsidRPr="00901BAF">
                              <w:rPr>
                                <w:rFonts w:ascii="Times New Roman" w:hAnsi="Times New Roman" w:cs="Times New Roman"/>
                                <w:szCs w:val="21"/>
                              </w:rPr>
                              <w:t>董事、监事、高级管理人员</w:t>
                            </w:r>
                          </w:p>
                        </w:tc>
                      </w:sdtContent>
                    </w:sdt>
                    <w:sdt>
                      <w:sdtPr>
                        <w:rPr>
                          <w:rFonts w:ascii="Times New Roman" w:hAnsi="Times New Roman" w:cs="Times New Roman"/>
                          <w:szCs w:val="21"/>
                        </w:rPr>
                        <w:alias w:val="减持主体持股数量"/>
                        <w:tag w:val="_GBC_940a2afd344f4fbab3676191f97d2698"/>
                        <w:id w:val="-357885149"/>
                        <w:lock w:val="sdtLocked"/>
                        <w:text/>
                      </w:sdtPr>
                      <w:sdtEndPr/>
                      <w:sdtContent>
                        <w:tc>
                          <w:tcPr>
                            <w:tcW w:w="680" w:type="pct"/>
                            <w:vAlign w:val="center"/>
                          </w:tcPr>
                          <w:p w14:paraId="4C861B94" w14:textId="77777777" w:rsidR="00C20360" w:rsidRPr="00901BAF" w:rsidRDefault="00C20360" w:rsidP="00AF6DF7">
                            <w:pPr>
                              <w:widowControl/>
                              <w:spacing w:line="360" w:lineRule="auto"/>
                              <w:jc w:val="right"/>
                              <w:rPr>
                                <w:rFonts w:ascii="Times New Roman" w:hAnsi="Times New Roman" w:cs="Times New Roman"/>
                                <w:szCs w:val="21"/>
                              </w:rPr>
                            </w:pPr>
                            <w:r w:rsidRPr="00901BAF">
                              <w:rPr>
                                <w:rFonts w:ascii="Times New Roman" w:hAnsi="Times New Roman" w:cs="Times New Roman"/>
                                <w:szCs w:val="21"/>
                              </w:rPr>
                              <w:t>8,615,154</w:t>
                            </w:r>
                          </w:p>
                        </w:tc>
                      </w:sdtContent>
                    </w:sdt>
                    <w:sdt>
                      <w:sdtPr>
                        <w:rPr>
                          <w:rFonts w:ascii="Times New Roman" w:hAnsi="Times New Roman" w:cs="Times New Roman"/>
                          <w:szCs w:val="21"/>
                        </w:rPr>
                        <w:alias w:val="减持主体持股比例"/>
                        <w:tag w:val="_GBC_03f13a8e62fa49108520c873efe6b8b8"/>
                        <w:id w:val="1461617203"/>
                        <w:lock w:val="sdtLocked"/>
                        <w:text/>
                      </w:sdtPr>
                      <w:sdtEndPr/>
                      <w:sdtContent>
                        <w:tc>
                          <w:tcPr>
                            <w:tcW w:w="570" w:type="pct"/>
                            <w:vAlign w:val="center"/>
                          </w:tcPr>
                          <w:p w14:paraId="4FDCE72A" w14:textId="77777777" w:rsidR="00C20360" w:rsidRPr="00901BAF" w:rsidRDefault="00C20360" w:rsidP="00AF6DF7">
                            <w:pPr>
                              <w:widowControl/>
                              <w:spacing w:line="360" w:lineRule="auto"/>
                              <w:jc w:val="right"/>
                              <w:rPr>
                                <w:rFonts w:ascii="Times New Roman" w:hAnsi="Times New Roman" w:cs="Times New Roman"/>
                                <w:szCs w:val="21"/>
                              </w:rPr>
                            </w:pPr>
                            <w:r w:rsidRPr="00901BAF">
                              <w:rPr>
                                <w:rFonts w:ascii="Times New Roman" w:hAnsi="Times New Roman" w:cs="Times New Roman"/>
                                <w:szCs w:val="21"/>
                              </w:rPr>
                              <w:t>4.46</w:t>
                            </w:r>
                            <w:r>
                              <w:rPr>
                                <w:rFonts w:ascii="Times New Roman" w:hAnsi="Times New Roman" w:cs="Times New Roman"/>
                                <w:szCs w:val="21"/>
                              </w:rPr>
                              <w:t>15</w:t>
                            </w:r>
                            <w:r w:rsidRPr="00901BAF">
                              <w:rPr>
                                <w:rFonts w:ascii="Times New Roman" w:hAnsi="Times New Roman" w:cs="Times New Roman"/>
                                <w:szCs w:val="21"/>
                              </w:rPr>
                              <w:t>%</w:t>
                            </w:r>
                          </w:p>
                        </w:tc>
                      </w:sdtContent>
                    </w:sdt>
                    <w:tc>
                      <w:tcPr>
                        <w:tcW w:w="1544" w:type="pct"/>
                        <w:vAlign w:val="center"/>
                      </w:tcPr>
                      <w:p w14:paraId="5EDE166A" w14:textId="77777777" w:rsidR="00AF6DF7" w:rsidRDefault="000273DC" w:rsidP="00AF6DF7">
                        <w:pPr>
                          <w:widowControl/>
                          <w:spacing w:line="360" w:lineRule="auto"/>
                          <w:rPr>
                            <w:rFonts w:ascii="Times New Roman" w:hAnsi="Times New Roman" w:cs="Times New Roman"/>
                            <w:color w:val="000000"/>
                            <w:szCs w:val="21"/>
                          </w:rPr>
                        </w:pPr>
                        <w:sdt>
                          <w:sdtPr>
                            <w:rPr>
                              <w:rFonts w:ascii="Times New Roman" w:hAnsi="Times New Roman" w:cs="Times New Roman"/>
                              <w:color w:val="000000"/>
                              <w:szCs w:val="21"/>
                            </w:rPr>
                            <w:alias w:val="减持主体股份来源情况"/>
                            <w:tag w:val="_TUP_e2e2f621e7d044e5a8ad9582b83c8594"/>
                            <w:id w:val="-308934221"/>
                            <w:lock w:val="sdtLocked"/>
                          </w:sdtPr>
                          <w:sdtEndPr/>
                          <w:sdtContent>
                            <w:sdt>
                              <w:sdtPr>
                                <w:rPr>
                                  <w:rFonts w:ascii="Times New Roman" w:hAnsi="Times New Roman" w:cs="Times New Roman"/>
                                  <w:color w:val="000000"/>
                                  <w:szCs w:val="21"/>
                                </w:rPr>
                                <w:alias w:val="减持主体股份来源"/>
                                <w:tag w:val="_GBC_da9e8e0197e54138a060a591362ac4d6"/>
                                <w:id w:val="876657758"/>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20360" w:rsidRPr="00901BAF">
                                  <w:rPr>
                                    <w:rFonts w:ascii="Times New Roman" w:hAnsi="Times New Roman" w:cs="Times New Roman"/>
                                    <w:color w:val="000000"/>
                                    <w:szCs w:val="21"/>
                                  </w:rPr>
                                  <w:t>IPO</w:t>
                                </w:r>
                                <w:r w:rsidR="00C20360" w:rsidRPr="00901BAF">
                                  <w:rPr>
                                    <w:rFonts w:ascii="Times New Roman" w:hAnsi="Times New Roman" w:cs="Times New Roman"/>
                                    <w:color w:val="000000"/>
                                    <w:szCs w:val="21"/>
                                  </w:rPr>
                                  <w:t>前</w:t>
                                </w:r>
                              </w:sdtContent>
                            </w:sdt>
                            <w:r w:rsidR="00C20360" w:rsidRPr="00901BAF">
                              <w:rPr>
                                <w:rFonts w:ascii="Times New Roman" w:hAnsi="Times New Roman" w:cs="Times New Roman"/>
                                <w:color w:val="000000"/>
                                <w:szCs w:val="21"/>
                              </w:rPr>
                              <w:t>取得：</w:t>
                            </w:r>
                            <w:sdt>
                              <w:sdtPr>
                                <w:rPr>
                                  <w:rFonts w:ascii="Times New Roman" w:hAnsi="Times New Roman" w:cs="Times New Roman"/>
                                  <w:color w:val="000000"/>
                                  <w:szCs w:val="21"/>
                                </w:rPr>
                                <w:alias w:val="减持主体股份来源数量"/>
                                <w:tag w:val="_GBC_85767f295e414427bb7d4f0c8cbcf19b"/>
                                <w:id w:val="-905369553"/>
                                <w:lock w:val="sdtLocked"/>
                                <w:text/>
                              </w:sdtPr>
                              <w:sdtEndPr/>
                              <w:sdtContent>
                                <w:r w:rsidR="00AF6DF7">
                                  <w:rPr>
                                    <w:rFonts w:ascii="Times New Roman" w:hAnsi="Times New Roman" w:cs="Times New Roman"/>
                                    <w:color w:val="000000"/>
                                    <w:szCs w:val="21"/>
                                  </w:rPr>
                                  <w:t>4,000,000</w:t>
                                </w:r>
                              </w:sdtContent>
                            </w:sdt>
                            <w:r w:rsidR="00C20360" w:rsidRPr="00901BAF">
                              <w:rPr>
                                <w:rFonts w:ascii="Times New Roman" w:hAnsi="Times New Roman" w:cs="Times New Roman"/>
                                <w:color w:val="000000"/>
                                <w:szCs w:val="21"/>
                              </w:rPr>
                              <w:t>股</w:t>
                            </w:r>
                          </w:sdtContent>
                        </w:sdt>
                      </w:p>
                      <w:p w14:paraId="689D0D66" w14:textId="3156784A" w:rsidR="00C20360" w:rsidRPr="00901BAF" w:rsidRDefault="000273DC" w:rsidP="00AF6DF7">
                        <w:pPr>
                          <w:widowControl/>
                          <w:spacing w:line="360" w:lineRule="auto"/>
                          <w:rPr>
                            <w:rFonts w:ascii="Times New Roman" w:hAnsi="Times New Roman" w:cs="Times New Roman"/>
                            <w:color w:val="000000"/>
                            <w:szCs w:val="21"/>
                          </w:rPr>
                        </w:pPr>
                        <w:sdt>
                          <w:sdtPr>
                            <w:rPr>
                              <w:rFonts w:ascii="Times New Roman" w:hAnsi="Times New Roman" w:cs="Times New Roman"/>
                              <w:color w:val="000000"/>
                              <w:szCs w:val="21"/>
                            </w:rPr>
                            <w:alias w:val="减持主体股份来源情况"/>
                            <w:tag w:val="_TUP_e2e2f621e7d044e5a8ad9582b83c8594"/>
                            <w:id w:val="303903526"/>
                            <w:lock w:val="sdtLocked"/>
                          </w:sdtPr>
                          <w:sdtEndPr/>
                          <w:sdtContent>
                            <w:sdt>
                              <w:sdtPr>
                                <w:rPr>
                                  <w:rFonts w:ascii="Times New Roman" w:hAnsi="Times New Roman" w:cs="Times New Roman"/>
                                  <w:color w:val="000000"/>
                                  <w:szCs w:val="21"/>
                                </w:rPr>
                                <w:alias w:val="减持主体股份来源"/>
                                <w:tag w:val="_GBC_da9e8e0197e54138a060a591362ac4d6"/>
                                <w:id w:val="-2082214791"/>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AF6DF7">
                                  <w:rPr>
                                    <w:rFonts w:ascii="Times New Roman" w:hAnsi="Times New Roman" w:cs="Times New Roman"/>
                                    <w:color w:val="000000"/>
                                    <w:szCs w:val="21"/>
                                  </w:rPr>
                                  <w:t>其他方式</w:t>
                                </w:r>
                              </w:sdtContent>
                            </w:sdt>
                            <w:r w:rsidR="00AF6DF7" w:rsidRPr="00901BAF">
                              <w:rPr>
                                <w:rFonts w:ascii="Times New Roman" w:hAnsi="Times New Roman" w:cs="Times New Roman"/>
                                <w:color w:val="000000"/>
                                <w:szCs w:val="21"/>
                              </w:rPr>
                              <w:t>取得：</w:t>
                            </w:r>
                            <w:sdt>
                              <w:sdtPr>
                                <w:rPr>
                                  <w:rFonts w:ascii="Times New Roman" w:hAnsi="Times New Roman" w:cs="Times New Roman"/>
                                  <w:color w:val="000000"/>
                                  <w:szCs w:val="21"/>
                                </w:rPr>
                                <w:alias w:val="减持主体股份来源数量"/>
                                <w:tag w:val="_GBC_85767f295e414427bb7d4f0c8cbcf19b"/>
                                <w:id w:val="1426851285"/>
                                <w:lock w:val="sdtLocked"/>
                                <w:text/>
                              </w:sdtPr>
                              <w:sdtEndPr/>
                              <w:sdtContent>
                                <w:r w:rsidR="00AF6DF7">
                                  <w:rPr>
                                    <w:rFonts w:ascii="Times New Roman" w:hAnsi="Times New Roman" w:cs="Times New Roman"/>
                                    <w:color w:val="000000"/>
                                    <w:szCs w:val="21"/>
                                  </w:rPr>
                                  <w:t>4,615,154</w:t>
                                </w:r>
                              </w:sdtContent>
                            </w:sdt>
                            <w:r w:rsidR="00AF6DF7" w:rsidRPr="00901BAF">
                              <w:rPr>
                                <w:rFonts w:ascii="Times New Roman" w:hAnsi="Times New Roman" w:cs="Times New Roman"/>
                                <w:color w:val="000000"/>
                                <w:szCs w:val="21"/>
                              </w:rPr>
                              <w:t>股</w:t>
                            </w:r>
                          </w:sdtContent>
                        </w:sdt>
                      </w:p>
                    </w:tc>
                  </w:tr>
                </w:sdtContent>
              </w:sdt>
              <w:sdt>
                <w:sdtPr>
                  <w:rPr>
                    <w:rFonts w:ascii="Times New Roman" w:hAnsi="Times New Roman" w:cs="Times New Roman"/>
                    <w:color w:val="000000"/>
                    <w:szCs w:val="21"/>
                  </w:rPr>
                  <w:alias w:val="减持主体基本情况"/>
                  <w:tag w:val="_TUP_1dfee18e7c834ab180d4e07808ebd710"/>
                  <w:id w:val="-207874851"/>
                  <w:lock w:val="sdtLocked"/>
                </w:sdtPr>
                <w:sdtEndPr/>
                <w:sdtContent>
                  <w:tr w:rsidR="00C20360" w14:paraId="70030CCB" w14:textId="77777777" w:rsidTr="00411CE9">
                    <w:sdt>
                      <w:sdtPr>
                        <w:rPr>
                          <w:rFonts w:ascii="Times New Roman" w:hAnsi="Times New Roman" w:cs="Times New Roman"/>
                          <w:color w:val="000000"/>
                          <w:szCs w:val="21"/>
                        </w:rPr>
                        <w:alias w:val="减持主体股东名称"/>
                        <w:tag w:val="_GBC_8a074dcf022046eb961287f35d7fb86c"/>
                        <w:id w:val="701214762"/>
                        <w:lock w:val="sdtLocked"/>
                      </w:sdtPr>
                      <w:sdtEndPr>
                        <w:rPr>
                          <w:color w:val="auto"/>
                          <w:kern w:val="0"/>
                          <w:sz w:val="20"/>
                        </w:rPr>
                      </w:sdtEndPr>
                      <w:sdtContent>
                        <w:tc>
                          <w:tcPr>
                            <w:tcW w:w="846" w:type="pct"/>
                            <w:vAlign w:val="center"/>
                          </w:tcPr>
                          <w:p w14:paraId="6BC8C170" w14:textId="77777777" w:rsidR="00C20360" w:rsidRPr="00901BAF" w:rsidRDefault="00C20360" w:rsidP="00AF6DF7">
                            <w:pPr>
                              <w:widowControl/>
                              <w:spacing w:line="360" w:lineRule="auto"/>
                              <w:rPr>
                                <w:rFonts w:ascii="Times New Roman" w:hAnsi="Times New Roman" w:cs="Times New Roman"/>
                                <w:szCs w:val="21"/>
                              </w:rPr>
                            </w:pPr>
                            <w:r w:rsidRPr="00901BAF">
                              <w:rPr>
                                <w:rFonts w:ascii="Times New Roman" w:hAnsi="Times New Roman" w:cs="Times New Roman"/>
                                <w:color w:val="000000"/>
                                <w:szCs w:val="21"/>
                              </w:rPr>
                              <w:t>陈宁生</w:t>
                            </w:r>
                          </w:p>
                        </w:tc>
                      </w:sdtContent>
                    </w:sdt>
                    <w:sdt>
                      <w:sdtPr>
                        <w:rPr>
                          <w:rFonts w:ascii="Times New Roman" w:hAnsi="Times New Roman" w:cs="Times New Roman"/>
                          <w:szCs w:val="21"/>
                        </w:rPr>
                        <w:alias w:val="减持主体股东身份"/>
                        <w:tag w:val="_GBC_6af2ffb4e6264062af0df77d371e4725"/>
                        <w:id w:val="-1357569441"/>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60" w:type="pct"/>
                            <w:vAlign w:val="center"/>
                          </w:tcPr>
                          <w:p w14:paraId="0FB1CCDE" w14:textId="77777777" w:rsidR="00C20360" w:rsidRPr="00901BAF" w:rsidRDefault="00C20360" w:rsidP="00AF6DF7">
                            <w:pPr>
                              <w:widowControl/>
                              <w:spacing w:line="360" w:lineRule="auto"/>
                              <w:rPr>
                                <w:rFonts w:ascii="Times New Roman" w:hAnsi="Times New Roman" w:cs="Times New Roman"/>
                                <w:szCs w:val="21"/>
                              </w:rPr>
                            </w:pPr>
                            <w:r w:rsidRPr="00901BAF">
                              <w:rPr>
                                <w:rFonts w:ascii="Times New Roman" w:hAnsi="Times New Roman" w:cs="Times New Roman"/>
                                <w:szCs w:val="21"/>
                              </w:rPr>
                              <w:t>董事、监事、高级管理人员</w:t>
                            </w:r>
                          </w:p>
                        </w:tc>
                      </w:sdtContent>
                    </w:sdt>
                    <w:sdt>
                      <w:sdtPr>
                        <w:rPr>
                          <w:rFonts w:ascii="Times New Roman" w:hAnsi="Times New Roman" w:cs="Times New Roman"/>
                          <w:szCs w:val="21"/>
                        </w:rPr>
                        <w:alias w:val="减持主体持股数量"/>
                        <w:tag w:val="_GBC_940a2afd344f4fbab3676191f97d2698"/>
                        <w:id w:val="-572281991"/>
                        <w:lock w:val="sdtLocked"/>
                        <w:text/>
                      </w:sdtPr>
                      <w:sdtEndPr/>
                      <w:sdtContent>
                        <w:tc>
                          <w:tcPr>
                            <w:tcW w:w="680" w:type="pct"/>
                            <w:vAlign w:val="center"/>
                          </w:tcPr>
                          <w:p w14:paraId="330D18C5" w14:textId="77777777" w:rsidR="00C20360" w:rsidRPr="00901BAF" w:rsidRDefault="00C20360" w:rsidP="00AF6DF7">
                            <w:pPr>
                              <w:widowControl/>
                              <w:spacing w:line="360" w:lineRule="auto"/>
                              <w:jc w:val="right"/>
                              <w:rPr>
                                <w:rFonts w:ascii="Times New Roman" w:hAnsi="Times New Roman" w:cs="Times New Roman"/>
                                <w:szCs w:val="21"/>
                              </w:rPr>
                            </w:pPr>
                            <w:r w:rsidRPr="00901BAF">
                              <w:rPr>
                                <w:rFonts w:ascii="Times New Roman" w:hAnsi="Times New Roman" w:cs="Times New Roman"/>
                                <w:szCs w:val="21"/>
                              </w:rPr>
                              <w:t>8,548,400</w:t>
                            </w:r>
                          </w:p>
                        </w:tc>
                      </w:sdtContent>
                    </w:sdt>
                    <w:sdt>
                      <w:sdtPr>
                        <w:rPr>
                          <w:rFonts w:ascii="Times New Roman" w:hAnsi="Times New Roman" w:cs="Times New Roman"/>
                          <w:szCs w:val="21"/>
                        </w:rPr>
                        <w:alias w:val="减持主体持股比例"/>
                        <w:tag w:val="_GBC_03f13a8e62fa49108520c873efe6b8b8"/>
                        <w:id w:val="-1281406531"/>
                        <w:lock w:val="sdtLocked"/>
                        <w:text/>
                      </w:sdtPr>
                      <w:sdtEndPr/>
                      <w:sdtContent>
                        <w:tc>
                          <w:tcPr>
                            <w:tcW w:w="570" w:type="pct"/>
                            <w:vAlign w:val="center"/>
                          </w:tcPr>
                          <w:p w14:paraId="187C1948" w14:textId="77777777" w:rsidR="00C20360" w:rsidRPr="00901BAF" w:rsidRDefault="00C20360" w:rsidP="00AF6DF7">
                            <w:pPr>
                              <w:widowControl/>
                              <w:spacing w:line="360" w:lineRule="auto"/>
                              <w:jc w:val="right"/>
                              <w:rPr>
                                <w:rFonts w:ascii="Times New Roman" w:hAnsi="Times New Roman" w:cs="Times New Roman"/>
                                <w:szCs w:val="21"/>
                              </w:rPr>
                            </w:pPr>
                            <w:r w:rsidRPr="00901BAF">
                              <w:rPr>
                                <w:rFonts w:ascii="Times New Roman" w:hAnsi="Times New Roman" w:cs="Times New Roman"/>
                                <w:szCs w:val="21"/>
                              </w:rPr>
                              <w:t>4.4</w:t>
                            </w:r>
                            <w:r>
                              <w:rPr>
                                <w:rFonts w:ascii="Times New Roman" w:hAnsi="Times New Roman" w:cs="Times New Roman"/>
                                <w:szCs w:val="21"/>
                              </w:rPr>
                              <w:t>269</w:t>
                            </w:r>
                            <w:r w:rsidRPr="00901BAF">
                              <w:rPr>
                                <w:rFonts w:ascii="Times New Roman" w:hAnsi="Times New Roman" w:cs="Times New Roman"/>
                                <w:szCs w:val="21"/>
                              </w:rPr>
                              <w:t>%</w:t>
                            </w:r>
                          </w:p>
                        </w:tc>
                      </w:sdtContent>
                    </w:sdt>
                    <w:tc>
                      <w:tcPr>
                        <w:tcW w:w="1544" w:type="pct"/>
                        <w:vAlign w:val="center"/>
                      </w:tcPr>
                      <w:p w14:paraId="55A356CA" w14:textId="77777777" w:rsidR="00AF6DF7" w:rsidRDefault="000273DC" w:rsidP="00AF6DF7">
                        <w:pPr>
                          <w:widowControl/>
                          <w:spacing w:line="360" w:lineRule="auto"/>
                          <w:rPr>
                            <w:rFonts w:ascii="Times New Roman" w:hAnsi="Times New Roman" w:cs="Times New Roman"/>
                            <w:color w:val="000000"/>
                            <w:szCs w:val="21"/>
                          </w:rPr>
                        </w:pPr>
                        <w:sdt>
                          <w:sdtPr>
                            <w:rPr>
                              <w:rFonts w:ascii="Times New Roman" w:hAnsi="Times New Roman" w:cs="Times New Roman"/>
                              <w:color w:val="000000"/>
                              <w:szCs w:val="21"/>
                            </w:rPr>
                            <w:alias w:val="减持主体股份来源情况"/>
                            <w:tag w:val="_TUP_e2e2f621e7d044e5a8ad9582b83c8594"/>
                            <w:id w:val="-552920061"/>
                            <w:lock w:val="sdtLocked"/>
                          </w:sdtPr>
                          <w:sdtEndPr/>
                          <w:sdtContent>
                            <w:sdt>
                              <w:sdtPr>
                                <w:rPr>
                                  <w:rFonts w:ascii="Times New Roman" w:hAnsi="Times New Roman" w:cs="Times New Roman"/>
                                  <w:color w:val="000000"/>
                                  <w:szCs w:val="21"/>
                                </w:rPr>
                                <w:alias w:val="减持主体股份来源"/>
                                <w:tag w:val="_GBC_da9e8e0197e54138a060a591362ac4d6"/>
                                <w:id w:val="768583960"/>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20360" w:rsidRPr="00901BAF">
                                  <w:rPr>
                                    <w:rFonts w:ascii="Times New Roman" w:hAnsi="Times New Roman" w:cs="Times New Roman"/>
                                    <w:color w:val="000000"/>
                                    <w:szCs w:val="21"/>
                                  </w:rPr>
                                  <w:t>IPO</w:t>
                                </w:r>
                                <w:r w:rsidR="00C20360" w:rsidRPr="00901BAF">
                                  <w:rPr>
                                    <w:rFonts w:ascii="Times New Roman" w:hAnsi="Times New Roman" w:cs="Times New Roman"/>
                                    <w:color w:val="000000"/>
                                    <w:szCs w:val="21"/>
                                  </w:rPr>
                                  <w:t>前</w:t>
                                </w:r>
                              </w:sdtContent>
                            </w:sdt>
                            <w:r w:rsidR="00C20360" w:rsidRPr="00901BAF">
                              <w:rPr>
                                <w:rFonts w:ascii="Times New Roman" w:hAnsi="Times New Roman" w:cs="Times New Roman"/>
                                <w:color w:val="000000"/>
                                <w:szCs w:val="21"/>
                              </w:rPr>
                              <w:t>取得：</w:t>
                            </w:r>
                            <w:sdt>
                              <w:sdtPr>
                                <w:rPr>
                                  <w:rFonts w:ascii="Times New Roman" w:hAnsi="Times New Roman" w:cs="Times New Roman"/>
                                  <w:color w:val="000000"/>
                                  <w:szCs w:val="21"/>
                                </w:rPr>
                                <w:alias w:val="减持主体股份来源数量"/>
                                <w:tag w:val="_GBC_85767f295e414427bb7d4f0c8cbcf19b"/>
                                <w:id w:val="1335730218"/>
                                <w:lock w:val="sdtLocked"/>
                                <w:text/>
                              </w:sdtPr>
                              <w:sdtEndPr/>
                              <w:sdtContent>
                                <w:r w:rsidR="00AF6DF7">
                                  <w:rPr>
                                    <w:rFonts w:ascii="Times New Roman" w:hAnsi="Times New Roman" w:cs="Times New Roman"/>
                                    <w:color w:val="000000"/>
                                    <w:szCs w:val="21"/>
                                  </w:rPr>
                                  <w:t>3,850,000</w:t>
                                </w:r>
                              </w:sdtContent>
                            </w:sdt>
                            <w:r w:rsidR="00C20360" w:rsidRPr="00901BAF">
                              <w:rPr>
                                <w:rFonts w:ascii="Times New Roman" w:hAnsi="Times New Roman" w:cs="Times New Roman"/>
                                <w:color w:val="000000"/>
                                <w:szCs w:val="21"/>
                              </w:rPr>
                              <w:t>股</w:t>
                            </w:r>
                          </w:sdtContent>
                        </w:sdt>
                      </w:p>
                      <w:p w14:paraId="6BE29F38" w14:textId="0927B785" w:rsidR="00C20360" w:rsidRPr="00901BAF" w:rsidRDefault="000273DC" w:rsidP="00AF6DF7">
                        <w:pPr>
                          <w:widowControl/>
                          <w:spacing w:line="360" w:lineRule="auto"/>
                          <w:rPr>
                            <w:rFonts w:ascii="Times New Roman" w:hAnsi="Times New Roman" w:cs="Times New Roman"/>
                            <w:color w:val="000000"/>
                            <w:szCs w:val="21"/>
                          </w:rPr>
                        </w:pPr>
                        <w:sdt>
                          <w:sdtPr>
                            <w:rPr>
                              <w:rFonts w:ascii="Times New Roman" w:hAnsi="Times New Roman" w:cs="Times New Roman"/>
                              <w:color w:val="000000"/>
                              <w:szCs w:val="21"/>
                            </w:rPr>
                            <w:alias w:val="减持主体股份来源情况"/>
                            <w:tag w:val="_TUP_e2e2f621e7d044e5a8ad9582b83c8594"/>
                            <w:id w:val="-326518114"/>
                            <w:lock w:val="sdtLocked"/>
                          </w:sdtPr>
                          <w:sdtEndPr/>
                          <w:sdtContent>
                            <w:sdt>
                              <w:sdtPr>
                                <w:rPr>
                                  <w:rFonts w:ascii="Times New Roman" w:hAnsi="Times New Roman" w:cs="Times New Roman"/>
                                  <w:color w:val="000000"/>
                                  <w:szCs w:val="21"/>
                                </w:rPr>
                                <w:alias w:val="减持主体股份来源"/>
                                <w:tag w:val="_GBC_da9e8e0197e54138a060a591362ac4d6"/>
                                <w:id w:val="-1286346352"/>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AF6DF7">
                                  <w:rPr>
                                    <w:rFonts w:ascii="Times New Roman" w:hAnsi="Times New Roman" w:cs="Times New Roman"/>
                                    <w:color w:val="000000"/>
                                    <w:szCs w:val="21"/>
                                  </w:rPr>
                                  <w:t>其他方式</w:t>
                                </w:r>
                              </w:sdtContent>
                            </w:sdt>
                            <w:r w:rsidR="00AF6DF7" w:rsidRPr="00901BAF">
                              <w:rPr>
                                <w:rFonts w:ascii="Times New Roman" w:hAnsi="Times New Roman" w:cs="Times New Roman"/>
                                <w:color w:val="000000"/>
                                <w:szCs w:val="21"/>
                              </w:rPr>
                              <w:t>取得：</w:t>
                            </w:r>
                            <w:sdt>
                              <w:sdtPr>
                                <w:rPr>
                                  <w:rFonts w:ascii="Times New Roman" w:hAnsi="Times New Roman" w:cs="Times New Roman"/>
                                  <w:color w:val="000000"/>
                                  <w:szCs w:val="21"/>
                                </w:rPr>
                                <w:alias w:val="减持主体股份来源数量"/>
                                <w:tag w:val="_GBC_85767f295e414427bb7d4f0c8cbcf19b"/>
                                <w:id w:val="-1341766906"/>
                                <w:lock w:val="sdtLocked"/>
                                <w:text/>
                              </w:sdtPr>
                              <w:sdtEndPr/>
                              <w:sdtContent>
                                <w:r w:rsidR="00AF6DF7">
                                  <w:rPr>
                                    <w:rFonts w:ascii="Times New Roman" w:hAnsi="Times New Roman" w:cs="Times New Roman"/>
                                    <w:color w:val="000000"/>
                                    <w:szCs w:val="21"/>
                                  </w:rPr>
                                  <w:t>4,698,400</w:t>
                                </w:r>
                              </w:sdtContent>
                            </w:sdt>
                            <w:r w:rsidR="00AF6DF7" w:rsidRPr="00901BAF">
                              <w:rPr>
                                <w:rFonts w:ascii="Times New Roman" w:hAnsi="Times New Roman" w:cs="Times New Roman"/>
                                <w:color w:val="000000"/>
                                <w:szCs w:val="21"/>
                              </w:rPr>
                              <w:t>股</w:t>
                            </w:r>
                          </w:sdtContent>
                        </w:sdt>
                      </w:p>
                    </w:tc>
                  </w:tr>
                </w:sdtContent>
              </w:sdt>
              <w:sdt>
                <w:sdtPr>
                  <w:rPr>
                    <w:rFonts w:ascii="Times New Roman" w:hAnsi="Times New Roman" w:cs="Times New Roman"/>
                    <w:color w:val="000000"/>
                    <w:szCs w:val="21"/>
                  </w:rPr>
                  <w:alias w:val="减持主体基本情况"/>
                  <w:tag w:val="_TUP_1dfee18e7c834ab180d4e07808ebd710"/>
                  <w:id w:val="935558161"/>
                  <w:lock w:val="sdtLocked"/>
                </w:sdtPr>
                <w:sdtEndPr/>
                <w:sdtContent>
                  <w:tr w:rsidR="00C20360" w14:paraId="3B7D0AF5" w14:textId="77777777" w:rsidTr="00411CE9">
                    <w:sdt>
                      <w:sdtPr>
                        <w:rPr>
                          <w:rFonts w:ascii="Times New Roman" w:hAnsi="Times New Roman" w:cs="Times New Roman"/>
                          <w:color w:val="000000"/>
                          <w:szCs w:val="21"/>
                        </w:rPr>
                        <w:alias w:val="减持主体股东名称"/>
                        <w:tag w:val="_GBC_8a074dcf022046eb961287f35d7fb86c"/>
                        <w:id w:val="-1466969130"/>
                        <w:lock w:val="sdtLocked"/>
                      </w:sdtPr>
                      <w:sdtEndPr>
                        <w:rPr>
                          <w:color w:val="auto"/>
                          <w:kern w:val="0"/>
                          <w:sz w:val="20"/>
                        </w:rPr>
                      </w:sdtEndPr>
                      <w:sdtContent>
                        <w:tc>
                          <w:tcPr>
                            <w:tcW w:w="846" w:type="pct"/>
                            <w:vAlign w:val="center"/>
                          </w:tcPr>
                          <w:p w14:paraId="400EC5DA" w14:textId="080516F8" w:rsidR="00C20360" w:rsidRPr="00901BAF" w:rsidRDefault="00C20360" w:rsidP="00AF6DF7">
                            <w:pPr>
                              <w:widowControl/>
                              <w:spacing w:line="360" w:lineRule="auto"/>
                              <w:rPr>
                                <w:rFonts w:ascii="Times New Roman" w:hAnsi="Times New Roman" w:cs="Times New Roman"/>
                                <w:szCs w:val="21"/>
                              </w:rPr>
                            </w:pPr>
                            <w:r w:rsidRPr="00901BAF">
                              <w:rPr>
                                <w:rFonts w:ascii="Times New Roman" w:hAnsi="Times New Roman" w:cs="Times New Roman"/>
                                <w:szCs w:val="21"/>
                              </w:rPr>
                              <w:t>展荣投资</w:t>
                            </w:r>
                          </w:p>
                        </w:tc>
                      </w:sdtContent>
                    </w:sdt>
                    <w:sdt>
                      <w:sdtPr>
                        <w:rPr>
                          <w:rFonts w:ascii="Times New Roman" w:hAnsi="Times New Roman" w:cs="Times New Roman"/>
                          <w:szCs w:val="21"/>
                        </w:rPr>
                        <w:alias w:val="减持主体股东身份"/>
                        <w:tag w:val="_GBC_6af2ffb4e6264062af0df77d371e4725"/>
                        <w:id w:val="880220365"/>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60" w:type="pct"/>
                            <w:vAlign w:val="center"/>
                          </w:tcPr>
                          <w:p w14:paraId="11C90AA6" w14:textId="72E26F9F" w:rsidR="00C20360" w:rsidRPr="00901BAF" w:rsidRDefault="00377E64" w:rsidP="00AF6DF7">
                            <w:pPr>
                              <w:widowControl/>
                              <w:spacing w:line="360" w:lineRule="auto"/>
                              <w:rPr>
                                <w:rFonts w:ascii="Times New Roman" w:hAnsi="Times New Roman" w:cs="Times New Roman"/>
                                <w:szCs w:val="21"/>
                              </w:rPr>
                            </w:pPr>
                            <w:r>
                              <w:rPr>
                                <w:rFonts w:ascii="Times New Roman" w:hAnsi="Times New Roman" w:cs="Times New Roman"/>
                                <w:szCs w:val="21"/>
                              </w:rPr>
                              <w:t>5%</w:t>
                            </w:r>
                            <w:r>
                              <w:rPr>
                                <w:rFonts w:ascii="Times New Roman" w:hAnsi="Times New Roman" w:cs="Times New Roman"/>
                                <w:szCs w:val="21"/>
                              </w:rPr>
                              <w:t>以下股东</w:t>
                            </w:r>
                          </w:p>
                        </w:tc>
                      </w:sdtContent>
                    </w:sdt>
                    <w:sdt>
                      <w:sdtPr>
                        <w:rPr>
                          <w:rFonts w:ascii="Times New Roman" w:hAnsi="Times New Roman" w:cs="Times New Roman"/>
                          <w:szCs w:val="21"/>
                        </w:rPr>
                        <w:alias w:val="减持主体持股数量"/>
                        <w:tag w:val="_GBC_940a2afd344f4fbab3676191f97d2698"/>
                        <w:id w:val="-1213649814"/>
                        <w:lock w:val="sdtLocked"/>
                        <w:text/>
                      </w:sdtPr>
                      <w:sdtEndPr/>
                      <w:sdtContent>
                        <w:tc>
                          <w:tcPr>
                            <w:tcW w:w="680" w:type="pct"/>
                            <w:vAlign w:val="center"/>
                          </w:tcPr>
                          <w:p w14:paraId="68AA3C99" w14:textId="77777777" w:rsidR="00C20360" w:rsidRPr="00901BAF" w:rsidRDefault="00C20360" w:rsidP="00AF6DF7">
                            <w:pPr>
                              <w:widowControl/>
                              <w:spacing w:line="360" w:lineRule="auto"/>
                              <w:jc w:val="right"/>
                              <w:rPr>
                                <w:rFonts w:ascii="Times New Roman" w:hAnsi="Times New Roman" w:cs="Times New Roman"/>
                                <w:szCs w:val="21"/>
                              </w:rPr>
                            </w:pPr>
                            <w:r w:rsidRPr="00901BAF">
                              <w:rPr>
                                <w:rFonts w:ascii="Times New Roman" w:hAnsi="Times New Roman" w:cs="Times New Roman"/>
                                <w:szCs w:val="21"/>
                              </w:rPr>
                              <w:t>7,815,812</w:t>
                            </w:r>
                          </w:p>
                        </w:tc>
                      </w:sdtContent>
                    </w:sdt>
                    <w:sdt>
                      <w:sdtPr>
                        <w:rPr>
                          <w:rFonts w:ascii="Times New Roman" w:hAnsi="Times New Roman" w:cs="Times New Roman"/>
                          <w:szCs w:val="21"/>
                        </w:rPr>
                        <w:alias w:val="减持主体持股比例"/>
                        <w:tag w:val="_GBC_03f13a8e62fa49108520c873efe6b8b8"/>
                        <w:id w:val="941879432"/>
                        <w:lock w:val="sdtLocked"/>
                        <w:text/>
                      </w:sdtPr>
                      <w:sdtEndPr/>
                      <w:sdtContent>
                        <w:tc>
                          <w:tcPr>
                            <w:tcW w:w="570" w:type="pct"/>
                            <w:vAlign w:val="center"/>
                          </w:tcPr>
                          <w:p w14:paraId="65E39F8F" w14:textId="77777777" w:rsidR="00C20360" w:rsidRPr="00901BAF" w:rsidRDefault="00C20360" w:rsidP="00AF6DF7">
                            <w:pPr>
                              <w:widowControl/>
                              <w:spacing w:line="360" w:lineRule="auto"/>
                              <w:jc w:val="right"/>
                              <w:rPr>
                                <w:rFonts w:ascii="Times New Roman" w:hAnsi="Times New Roman" w:cs="Times New Roman"/>
                                <w:szCs w:val="21"/>
                              </w:rPr>
                            </w:pPr>
                            <w:r w:rsidRPr="00901BAF">
                              <w:rPr>
                                <w:rFonts w:ascii="Times New Roman" w:hAnsi="Times New Roman" w:cs="Times New Roman"/>
                                <w:szCs w:val="21"/>
                              </w:rPr>
                              <w:t>4.0</w:t>
                            </w:r>
                            <w:r>
                              <w:rPr>
                                <w:rFonts w:ascii="Times New Roman" w:hAnsi="Times New Roman" w:cs="Times New Roman"/>
                                <w:szCs w:val="21"/>
                              </w:rPr>
                              <w:t>475</w:t>
                            </w:r>
                            <w:r w:rsidRPr="00901BAF">
                              <w:rPr>
                                <w:rFonts w:ascii="Times New Roman" w:hAnsi="Times New Roman" w:cs="Times New Roman"/>
                                <w:szCs w:val="21"/>
                              </w:rPr>
                              <w:t>%</w:t>
                            </w:r>
                          </w:p>
                        </w:tc>
                      </w:sdtContent>
                    </w:sdt>
                    <w:tc>
                      <w:tcPr>
                        <w:tcW w:w="1544" w:type="pct"/>
                        <w:vAlign w:val="center"/>
                      </w:tcPr>
                      <w:p w14:paraId="48FA60D9" w14:textId="5A6B108D" w:rsidR="00AF6DF7" w:rsidRDefault="000273DC" w:rsidP="00AF6DF7">
                        <w:pPr>
                          <w:widowControl/>
                          <w:spacing w:line="360" w:lineRule="auto"/>
                          <w:rPr>
                            <w:rFonts w:ascii="Times New Roman" w:hAnsi="Times New Roman" w:cs="Times New Roman"/>
                            <w:color w:val="000000"/>
                            <w:szCs w:val="21"/>
                          </w:rPr>
                        </w:pPr>
                        <w:sdt>
                          <w:sdtPr>
                            <w:rPr>
                              <w:rFonts w:ascii="Times New Roman" w:hAnsi="Times New Roman" w:cs="Times New Roman"/>
                              <w:color w:val="000000"/>
                              <w:szCs w:val="21"/>
                            </w:rPr>
                            <w:alias w:val="减持主体股份来源情况"/>
                            <w:tag w:val="_TUP_e2e2f621e7d044e5a8ad9582b83c8594"/>
                            <w:id w:val="1322079194"/>
                            <w:lock w:val="sdtLocked"/>
                          </w:sdtPr>
                          <w:sdtEndPr/>
                          <w:sdtContent>
                            <w:sdt>
                              <w:sdtPr>
                                <w:rPr>
                                  <w:rFonts w:ascii="Times New Roman" w:hAnsi="Times New Roman" w:cs="Times New Roman"/>
                                  <w:color w:val="000000"/>
                                  <w:szCs w:val="21"/>
                                </w:rPr>
                                <w:alias w:val="减持主体股份来源"/>
                                <w:tag w:val="_GBC_da9e8e0197e54138a060a591362ac4d6"/>
                                <w:id w:val="-181054399"/>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20360" w:rsidRPr="00901BAF">
                                  <w:rPr>
                                    <w:rFonts w:ascii="Times New Roman" w:hAnsi="Times New Roman" w:cs="Times New Roman"/>
                                    <w:color w:val="000000"/>
                                    <w:szCs w:val="21"/>
                                  </w:rPr>
                                  <w:t>IPO</w:t>
                                </w:r>
                                <w:r w:rsidR="00C20360" w:rsidRPr="00901BAF">
                                  <w:rPr>
                                    <w:rFonts w:ascii="Times New Roman" w:hAnsi="Times New Roman" w:cs="Times New Roman"/>
                                    <w:color w:val="000000"/>
                                    <w:szCs w:val="21"/>
                                  </w:rPr>
                                  <w:t>前</w:t>
                                </w:r>
                              </w:sdtContent>
                            </w:sdt>
                            <w:r w:rsidR="00C20360" w:rsidRPr="00901BAF">
                              <w:rPr>
                                <w:rFonts w:ascii="Times New Roman" w:hAnsi="Times New Roman" w:cs="Times New Roman"/>
                                <w:color w:val="000000"/>
                                <w:szCs w:val="21"/>
                              </w:rPr>
                              <w:t>取得：</w:t>
                            </w:r>
                            <w:sdt>
                              <w:sdtPr>
                                <w:rPr>
                                  <w:rFonts w:ascii="Times New Roman" w:hAnsi="Times New Roman" w:cs="Times New Roman"/>
                                  <w:color w:val="000000"/>
                                  <w:szCs w:val="21"/>
                                </w:rPr>
                                <w:alias w:val="减持主体股份来源数量"/>
                                <w:tag w:val="_GBC_85767f295e414427bb7d4f0c8cbcf19b"/>
                                <w:id w:val="-1751033329"/>
                                <w:lock w:val="sdtLocked"/>
                                <w:text/>
                              </w:sdtPr>
                              <w:sdtEndPr/>
                              <w:sdtContent>
                                <w:r w:rsidR="00AF6DF7">
                                  <w:rPr>
                                    <w:rFonts w:ascii="Times New Roman" w:hAnsi="Times New Roman" w:cs="Times New Roman"/>
                                    <w:color w:val="000000"/>
                                    <w:szCs w:val="21"/>
                                  </w:rPr>
                                  <w:t>3,450,000</w:t>
                                </w:r>
                              </w:sdtContent>
                            </w:sdt>
                            <w:r w:rsidR="00C20360" w:rsidRPr="00901BAF">
                              <w:rPr>
                                <w:rFonts w:ascii="Times New Roman" w:hAnsi="Times New Roman" w:cs="Times New Roman"/>
                                <w:color w:val="000000"/>
                                <w:szCs w:val="21"/>
                              </w:rPr>
                              <w:t>股</w:t>
                            </w:r>
                          </w:sdtContent>
                        </w:sdt>
                      </w:p>
                      <w:p w14:paraId="686D12F4" w14:textId="7D63DA66" w:rsidR="00C20360" w:rsidRPr="00901BAF" w:rsidRDefault="000273DC" w:rsidP="00AF6DF7">
                        <w:pPr>
                          <w:widowControl/>
                          <w:spacing w:line="360" w:lineRule="auto"/>
                          <w:rPr>
                            <w:rFonts w:ascii="Times New Roman" w:hAnsi="Times New Roman" w:cs="Times New Roman"/>
                            <w:color w:val="000000"/>
                            <w:szCs w:val="21"/>
                          </w:rPr>
                        </w:pPr>
                        <w:sdt>
                          <w:sdtPr>
                            <w:rPr>
                              <w:rFonts w:ascii="Times New Roman" w:hAnsi="Times New Roman" w:cs="Times New Roman"/>
                              <w:color w:val="000000"/>
                              <w:szCs w:val="21"/>
                            </w:rPr>
                            <w:alias w:val="减持主体股份来源情况"/>
                            <w:tag w:val="_TUP_e2e2f621e7d044e5a8ad9582b83c8594"/>
                            <w:id w:val="-1866206043"/>
                            <w:lock w:val="sdtLocked"/>
                          </w:sdtPr>
                          <w:sdtEndPr/>
                          <w:sdtContent>
                            <w:sdt>
                              <w:sdtPr>
                                <w:rPr>
                                  <w:rFonts w:ascii="Times New Roman" w:hAnsi="Times New Roman" w:cs="Times New Roman"/>
                                  <w:color w:val="000000"/>
                                  <w:szCs w:val="21"/>
                                </w:rPr>
                                <w:alias w:val="减持主体股份来源"/>
                                <w:tag w:val="_GBC_da9e8e0197e54138a060a591362ac4d6"/>
                                <w:id w:val="-755597203"/>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AF6DF7">
                                  <w:rPr>
                                    <w:rFonts w:ascii="Times New Roman" w:hAnsi="Times New Roman" w:cs="Times New Roman"/>
                                    <w:color w:val="000000"/>
                                    <w:szCs w:val="21"/>
                                  </w:rPr>
                                  <w:t>其他方式</w:t>
                                </w:r>
                              </w:sdtContent>
                            </w:sdt>
                            <w:r w:rsidR="00AF6DF7" w:rsidRPr="00901BAF">
                              <w:rPr>
                                <w:rFonts w:ascii="Times New Roman" w:hAnsi="Times New Roman" w:cs="Times New Roman"/>
                                <w:color w:val="000000"/>
                                <w:szCs w:val="21"/>
                              </w:rPr>
                              <w:t>取得：</w:t>
                            </w:r>
                            <w:sdt>
                              <w:sdtPr>
                                <w:rPr>
                                  <w:rFonts w:ascii="Times New Roman" w:hAnsi="Times New Roman" w:cs="Times New Roman"/>
                                  <w:color w:val="000000"/>
                                  <w:szCs w:val="21"/>
                                </w:rPr>
                                <w:alias w:val="减持主体股份来源数量"/>
                                <w:tag w:val="_GBC_85767f295e414427bb7d4f0c8cbcf19b"/>
                                <w:id w:val="708774976"/>
                                <w:lock w:val="sdtLocked"/>
                                <w:text/>
                              </w:sdtPr>
                              <w:sdtEndPr/>
                              <w:sdtContent>
                                <w:r w:rsidR="00AF6DF7">
                                  <w:rPr>
                                    <w:rFonts w:ascii="Times New Roman" w:hAnsi="Times New Roman" w:cs="Times New Roman"/>
                                    <w:color w:val="000000"/>
                                    <w:szCs w:val="21"/>
                                  </w:rPr>
                                  <w:t>4,365,812</w:t>
                                </w:r>
                              </w:sdtContent>
                            </w:sdt>
                            <w:r w:rsidR="00AF6DF7" w:rsidRPr="00901BAF">
                              <w:rPr>
                                <w:rFonts w:ascii="Times New Roman" w:hAnsi="Times New Roman" w:cs="Times New Roman"/>
                                <w:color w:val="000000"/>
                                <w:szCs w:val="21"/>
                              </w:rPr>
                              <w:t>股</w:t>
                            </w:r>
                          </w:sdtContent>
                        </w:sdt>
                      </w:p>
                    </w:tc>
                  </w:tr>
                </w:sdtContent>
              </w:sdt>
              <w:sdt>
                <w:sdtPr>
                  <w:rPr>
                    <w:rFonts w:ascii="Times New Roman" w:hAnsi="Times New Roman" w:cs="Times New Roman"/>
                    <w:color w:val="000000"/>
                    <w:szCs w:val="21"/>
                  </w:rPr>
                  <w:alias w:val="减持主体基本情况"/>
                  <w:tag w:val="_TUP_1dfee18e7c834ab180d4e07808ebd710"/>
                  <w:id w:val="754331942"/>
                  <w:lock w:val="sdtLocked"/>
                </w:sdtPr>
                <w:sdtEndPr/>
                <w:sdtContent>
                  <w:tr w:rsidR="00C20360" w14:paraId="45E30698" w14:textId="77777777" w:rsidTr="00411CE9">
                    <w:sdt>
                      <w:sdtPr>
                        <w:rPr>
                          <w:rFonts w:ascii="Times New Roman" w:hAnsi="Times New Roman" w:cs="Times New Roman"/>
                          <w:color w:val="000000"/>
                          <w:szCs w:val="21"/>
                        </w:rPr>
                        <w:alias w:val="减持主体股东名称"/>
                        <w:tag w:val="_GBC_8a074dcf022046eb961287f35d7fb86c"/>
                        <w:id w:val="-292909015"/>
                        <w:lock w:val="sdtLocked"/>
                      </w:sdtPr>
                      <w:sdtEndPr>
                        <w:rPr>
                          <w:color w:val="auto"/>
                          <w:kern w:val="0"/>
                          <w:sz w:val="20"/>
                        </w:rPr>
                      </w:sdtEndPr>
                      <w:sdtContent>
                        <w:tc>
                          <w:tcPr>
                            <w:tcW w:w="846" w:type="pct"/>
                            <w:vAlign w:val="center"/>
                          </w:tcPr>
                          <w:p w14:paraId="471A3D8F" w14:textId="77777777" w:rsidR="00C20360" w:rsidRPr="00901BAF" w:rsidRDefault="00C20360" w:rsidP="00AF6DF7">
                            <w:pPr>
                              <w:widowControl/>
                              <w:spacing w:line="360" w:lineRule="auto"/>
                              <w:rPr>
                                <w:rFonts w:ascii="Times New Roman" w:hAnsi="Times New Roman" w:cs="Times New Roman"/>
                                <w:szCs w:val="21"/>
                              </w:rPr>
                            </w:pPr>
                            <w:r w:rsidRPr="00901BAF">
                              <w:rPr>
                                <w:rFonts w:ascii="Times New Roman" w:hAnsi="Times New Roman" w:cs="Times New Roman"/>
                                <w:szCs w:val="21"/>
                              </w:rPr>
                              <w:t>叶枫</w:t>
                            </w:r>
                          </w:p>
                        </w:tc>
                      </w:sdtContent>
                    </w:sdt>
                    <w:sdt>
                      <w:sdtPr>
                        <w:rPr>
                          <w:rFonts w:ascii="Times New Roman" w:hAnsi="Times New Roman" w:cs="Times New Roman"/>
                          <w:szCs w:val="21"/>
                        </w:rPr>
                        <w:alias w:val="减持主体股东身份"/>
                        <w:tag w:val="_GBC_6af2ffb4e6264062af0df77d371e4725"/>
                        <w:id w:val="-586845421"/>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60" w:type="pct"/>
                            <w:vAlign w:val="center"/>
                          </w:tcPr>
                          <w:p w14:paraId="54B867A5" w14:textId="77777777" w:rsidR="00C20360" w:rsidRPr="00901BAF" w:rsidRDefault="00C20360" w:rsidP="00AF6DF7">
                            <w:pPr>
                              <w:widowControl/>
                              <w:spacing w:line="360" w:lineRule="auto"/>
                              <w:rPr>
                                <w:rFonts w:ascii="Times New Roman" w:hAnsi="Times New Roman" w:cs="Times New Roman"/>
                                <w:szCs w:val="21"/>
                              </w:rPr>
                            </w:pPr>
                            <w:r w:rsidRPr="00901BAF">
                              <w:rPr>
                                <w:rFonts w:ascii="Times New Roman" w:hAnsi="Times New Roman" w:cs="Times New Roman"/>
                                <w:szCs w:val="21"/>
                              </w:rPr>
                              <w:t>董事、监事、高级管理人员</w:t>
                            </w:r>
                          </w:p>
                        </w:tc>
                      </w:sdtContent>
                    </w:sdt>
                    <w:sdt>
                      <w:sdtPr>
                        <w:rPr>
                          <w:rFonts w:ascii="Times New Roman" w:hAnsi="Times New Roman" w:cs="Times New Roman"/>
                          <w:szCs w:val="21"/>
                        </w:rPr>
                        <w:alias w:val="减持主体持股数量"/>
                        <w:tag w:val="_GBC_940a2afd344f4fbab3676191f97d2698"/>
                        <w:id w:val="-200632195"/>
                        <w:lock w:val="sdtLocked"/>
                        <w:text/>
                      </w:sdtPr>
                      <w:sdtEndPr/>
                      <w:sdtContent>
                        <w:tc>
                          <w:tcPr>
                            <w:tcW w:w="680" w:type="pct"/>
                            <w:vAlign w:val="center"/>
                          </w:tcPr>
                          <w:p w14:paraId="416D16D5" w14:textId="77777777" w:rsidR="00C20360" w:rsidRPr="00901BAF" w:rsidRDefault="00C20360" w:rsidP="00AF6DF7">
                            <w:pPr>
                              <w:widowControl/>
                              <w:spacing w:line="360" w:lineRule="auto"/>
                              <w:jc w:val="right"/>
                              <w:rPr>
                                <w:rFonts w:ascii="Times New Roman" w:hAnsi="Times New Roman" w:cs="Times New Roman"/>
                                <w:szCs w:val="21"/>
                              </w:rPr>
                            </w:pPr>
                            <w:r w:rsidRPr="00901BAF">
                              <w:rPr>
                                <w:rFonts w:ascii="Times New Roman" w:hAnsi="Times New Roman" w:cs="Times New Roman"/>
                                <w:szCs w:val="21"/>
                              </w:rPr>
                              <w:t>1,486,541</w:t>
                            </w:r>
                          </w:p>
                        </w:tc>
                      </w:sdtContent>
                    </w:sdt>
                    <w:sdt>
                      <w:sdtPr>
                        <w:rPr>
                          <w:rFonts w:ascii="Times New Roman" w:hAnsi="Times New Roman" w:cs="Times New Roman"/>
                          <w:szCs w:val="21"/>
                        </w:rPr>
                        <w:alias w:val="减持主体持股比例"/>
                        <w:tag w:val="_GBC_03f13a8e62fa49108520c873efe6b8b8"/>
                        <w:id w:val="1484357626"/>
                        <w:lock w:val="sdtLocked"/>
                        <w:text/>
                      </w:sdtPr>
                      <w:sdtEndPr/>
                      <w:sdtContent>
                        <w:tc>
                          <w:tcPr>
                            <w:tcW w:w="570" w:type="pct"/>
                            <w:vAlign w:val="center"/>
                          </w:tcPr>
                          <w:p w14:paraId="1111C6D1" w14:textId="77777777" w:rsidR="00C20360" w:rsidRPr="00901BAF" w:rsidRDefault="00C20360" w:rsidP="00AF6DF7">
                            <w:pPr>
                              <w:widowControl/>
                              <w:spacing w:line="360" w:lineRule="auto"/>
                              <w:jc w:val="right"/>
                              <w:rPr>
                                <w:rFonts w:ascii="Times New Roman" w:hAnsi="Times New Roman" w:cs="Times New Roman"/>
                                <w:szCs w:val="21"/>
                              </w:rPr>
                            </w:pPr>
                            <w:r w:rsidRPr="00901BAF">
                              <w:rPr>
                                <w:rFonts w:ascii="Times New Roman" w:hAnsi="Times New Roman" w:cs="Times New Roman"/>
                                <w:szCs w:val="21"/>
                              </w:rPr>
                              <w:t>0.7</w:t>
                            </w:r>
                            <w:r>
                              <w:rPr>
                                <w:rFonts w:ascii="Times New Roman" w:hAnsi="Times New Roman" w:cs="Times New Roman"/>
                                <w:szCs w:val="21"/>
                              </w:rPr>
                              <w:t>698</w:t>
                            </w:r>
                            <w:r w:rsidRPr="00901BAF">
                              <w:rPr>
                                <w:rFonts w:ascii="Times New Roman" w:hAnsi="Times New Roman" w:cs="Times New Roman"/>
                                <w:szCs w:val="21"/>
                              </w:rPr>
                              <w:t>%</w:t>
                            </w:r>
                          </w:p>
                        </w:tc>
                      </w:sdtContent>
                    </w:sdt>
                    <w:tc>
                      <w:tcPr>
                        <w:tcW w:w="1544" w:type="pct"/>
                        <w:vAlign w:val="center"/>
                      </w:tcPr>
                      <w:p w14:paraId="5C30B805" w14:textId="2D33352F" w:rsidR="00AF6DF7" w:rsidRDefault="000273DC" w:rsidP="00AF6DF7">
                        <w:pPr>
                          <w:widowControl/>
                          <w:spacing w:line="360" w:lineRule="auto"/>
                          <w:rPr>
                            <w:rFonts w:ascii="Times New Roman" w:hAnsi="Times New Roman" w:cs="Times New Roman"/>
                            <w:color w:val="000000"/>
                            <w:szCs w:val="21"/>
                          </w:rPr>
                        </w:pPr>
                        <w:sdt>
                          <w:sdtPr>
                            <w:rPr>
                              <w:rFonts w:ascii="Times New Roman" w:hAnsi="Times New Roman" w:cs="Times New Roman"/>
                              <w:color w:val="000000"/>
                              <w:szCs w:val="21"/>
                            </w:rPr>
                            <w:alias w:val="减持主体股份来源情况"/>
                            <w:tag w:val="_TUP_e2e2f621e7d044e5a8ad9582b83c8594"/>
                            <w:id w:val="-1806997043"/>
                            <w:lock w:val="sdtLocked"/>
                          </w:sdtPr>
                          <w:sdtEndPr/>
                          <w:sdtContent>
                            <w:sdt>
                              <w:sdtPr>
                                <w:rPr>
                                  <w:rFonts w:ascii="Times New Roman" w:hAnsi="Times New Roman" w:cs="Times New Roman"/>
                                  <w:color w:val="000000"/>
                                  <w:szCs w:val="21"/>
                                </w:rPr>
                                <w:alias w:val="减持主体股份来源"/>
                                <w:tag w:val="_GBC_da9e8e0197e54138a060a591362ac4d6"/>
                                <w:id w:val="-63949637"/>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20360" w:rsidRPr="00901BAF">
                                  <w:rPr>
                                    <w:rFonts w:ascii="Times New Roman" w:hAnsi="Times New Roman" w:cs="Times New Roman"/>
                                    <w:color w:val="000000"/>
                                    <w:szCs w:val="21"/>
                                  </w:rPr>
                                  <w:t>IPO</w:t>
                                </w:r>
                                <w:r w:rsidR="00C20360" w:rsidRPr="00901BAF">
                                  <w:rPr>
                                    <w:rFonts w:ascii="Times New Roman" w:hAnsi="Times New Roman" w:cs="Times New Roman"/>
                                    <w:color w:val="000000"/>
                                    <w:szCs w:val="21"/>
                                  </w:rPr>
                                  <w:t>前</w:t>
                                </w:r>
                              </w:sdtContent>
                            </w:sdt>
                            <w:r w:rsidR="00C20360" w:rsidRPr="00901BAF">
                              <w:rPr>
                                <w:rFonts w:ascii="Times New Roman" w:hAnsi="Times New Roman" w:cs="Times New Roman"/>
                                <w:color w:val="000000"/>
                                <w:szCs w:val="21"/>
                              </w:rPr>
                              <w:t>取得：</w:t>
                            </w:r>
                            <w:sdt>
                              <w:sdtPr>
                                <w:rPr>
                                  <w:rFonts w:ascii="Times New Roman" w:hAnsi="Times New Roman" w:cs="Times New Roman"/>
                                  <w:color w:val="000000"/>
                                  <w:szCs w:val="21"/>
                                </w:rPr>
                                <w:alias w:val="减持主体股份来源数量"/>
                                <w:tag w:val="_GBC_85767f295e414427bb7d4f0c8cbcf19b"/>
                                <w:id w:val="1061208334"/>
                                <w:lock w:val="sdtLocked"/>
                                <w:text/>
                              </w:sdtPr>
                              <w:sdtEndPr/>
                              <w:sdtContent>
                                <w:r w:rsidR="00AF6DF7">
                                  <w:rPr>
                                    <w:rFonts w:ascii="Times New Roman" w:hAnsi="Times New Roman" w:cs="Times New Roman"/>
                                    <w:color w:val="000000"/>
                                    <w:szCs w:val="21"/>
                                  </w:rPr>
                                  <w:t>600,000</w:t>
                                </w:r>
                              </w:sdtContent>
                            </w:sdt>
                            <w:r w:rsidR="00C20360" w:rsidRPr="00901BAF">
                              <w:rPr>
                                <w:rFonts w:ascii="Times New Roman" w:hAnsi="Times New Roman" w:cs="Times New Roman"/>
                                <w:color w:val="000000"/>
                                <w:szCs w:val="21"/>
                              </w:rPr>
                              <w:t>股</w:t>
                            </w:r>
                          </w:sdtContent>
                        </w:sdt>
                      </w:p>
                      <w:p w14:paraId="720506CE" w14:textId="335FCB61" w:rsidR="00C20360" w:rsidRPr="00901BAF" w:rsidRDefault="000273DC" w:rsidP="00AF6DF7">
                        <w:pPr>
                          <w:widowControl/>
                          <w:spacing w:line="360" w:lineRule="auto"/>
                          <w:rPr>
                            <w:rFonts w:ascii="Times New Roman" w:hAnsi="Times New Roman" w:cs="Times New Roman"/>
                            <w:color w:val="000000"/>
                            <w:szCs w:val="21"/>
                          </w:rPr>
                        </w:pPr>
                        <w:sdt>
                          <w:sdtPr>
                            <w:rPr>
                              <w:rFonts w:ascii="Times New Roman" w:hAnsi="Times New Roman" w:cs="Times New Roman"/>
                              <w:color w:val="000000"/>
                              <w:szCs w:val="21"/>
                            </w:rPr>
                            <w:alias w:val="减持主体股份来源情况"/>
                            <w:tag w:val="_TUP_e2e2f621e7d044e5a8ad9582b83c8594"/>
                            <w:id w:val="-1474285129"/>
                            <w:lock w:val="sdtLocked"/>
                          </w:sdtPr>
                          <w:sdtEndPr/>
                          <w:sdtContent>
                            <w:sdt>
                              <w:sdtPr>
                                <w:rPr>
                                  <w:rFonts w:ascii="Times New Roman" w:hAnsi="Times New Roman" w:cs="Times New Roman"/>
                                  <w:color w:val="000000"/>
                                  <w:szCs w:val="21"/>
                                </w:rPr>
                                <w:alias w:val="减持主体股份来源"/>
                                <w:tag w:val="_GBC_da9e8e0197e54138a060a591362ac4d6"/>
                                <w:id w:val="-1892184342"/>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AF6DF7">
                                  <w:rPr>
                                    <w:rFonts w:ascii="Times New Roman" w:hAnsi="Times New Roman" w:cs="Times New Roman"/>
                                    <w:color w:val="000000"/>
                                    <w:szCs w:val="21"/>
                                  </w:rPr>
                                  <w:t>其他方式</w:t>
                                </w:r>
                              </w:sdtContent>
                            </w:sdt>
                            <w:r w:rsidR="00AF6DF7" w:rsidRPr="00901BAF">
                              <w:rPr>
                                <w:rFonts w:ascii="Times New Roman" w:hAnsi="Times New Roman" w:cs="Times New Roman"/>
                                <w:color w:val="000000"/>
                                <w:szCs w:val="21"/>
                              </w:rPr>
                              <w:t>取得：</w:t>
                            </w:r>
                            <w:sdt>
                              <w:sdtPr>
                                <w:rPr>
                                  <w:rFonts w:ascii="Times New Roman" w:hAnsi="Times New Roman" w:cs="Times New Roman"/>
                                  <w:color w:val="000000"/>
                                  <w:szCs w:val="21"/>
                                </w:rPr>
                                <w:alias w:val="减持主体股份来源数量"/>
                                <w:tag w:val="_GBC_85767f295e414427bb7d4f0c8cbcf19b"/>
                                <w:id w:val="-55399582"/>
                                <w:lock w:val="sdtLocked"/>
                                <w:text/>
                              </w:sdtPr>
                              <w:sdtEndPr/>
                              <w:sdtContent>
                                <w:r w:rsidR="00AF6DF7">
                                  <w:rPr>
                                    <w:rFonts w:ascii="Times New Roman" w:hAnsi="Times New Roman" w:cs="Times New Roman"/>
                                    <w:color w:val="000000"/>
                                    <w:szCs w:val="21"/>
                                  </w:rPr>
                                  <w:t>886,541</w:t>
                                </w:r>
                              </w:sdtContent>
                            </w:sdt>
                            <w:r w:rsidR="00AF6DF7" w:rsidRPr="00901BAF">
                              <w:rPr>
                                <w:rFonts w:ascii="Times New Roman" w:hAnsi="Times New Roman" w:cs="Times New Roman"/>
                                <w:color w:val="000000"/>
                                <w:szCs w:val="21"/>
                              </w:rPr>
                              <w:t>股</w:t>
                            </w:r>
                          </w:sdtContent>
                        </w:sdt>
                      </w:p>
                    </w:tc>
                  </w:tr>
                </w:sdtContent>
              </w:sdt>
              <w:sdt>
                <w:sdtPr>
                  <w:rPr>
                    <w:rFonts w:ascii="Times New Roman" w:hAnsi="Times New Roman" w:cs="Times New Roman"/>
                    <w:color w:val="000000"/>
                    <w:szCs w:val="21"/>
                  </w:rPr>
                  <w:alias w:val="减持主体基本情况"/>
                  <w:tag w:val="_TUP_1dfee18e7c834ab180d4e07808ebd710"/>
                  <w:id w:val="-1492245218"/>
                  <w:lock w:val="sdtLocked"/>
                </w:sdtPr>
                <w:sdtEndPr/>
                <w:sdtContent>
                  <w:tr w:rsidR="00C20360" w14:paraId="273723D9" w14:textId="77777777" w:rsidTr="00411CE9">
                    <w:sdt>
                      <w:sdtPr>
                        <w:rPr>
                          <w:rFonts w:ascii="Times New Roman" w:hAnsi="Times New Roman" w:cs="Times New Roman"/>
                          <w:color w:val="000000"/>
                          <w:szCs w:val="21"/>
                        </w:rPr>
                        <w:alias w:val="减持主体股东名称"/>
                        <w:tag w:val="_GBC_8a074dcf022046eb961287f35d7fb86c"/>
                        <w:id w:val="-959415467"/>
                        <w:lock w:val="sdtLocked"/>
                      </w:sdtPr>
                      <w:sdtEndPr>
                        <w:rPr>
                          <w:color w:val="auto"/>
                          <w:kern w:val="0"/>
                          <w:sz w:val="20"/>
                        </w:rPr>
                      </w:sdtEndPr>
                      <w:sdtContent>
                        <w:tc>
                          <w:tcPr>
                            <w:tcW w:w="846" w:type="pct"/>
                            <w:vAlign w:val="center"/>
                          </w:tcPr>
                          <w:p w14:paraId="3180D581" w14:textId="77777777" w:rsidR="00C20360" w:rsidRPr="00901BAF" w:rsidRDefault="00C20360" w:rsidP="00AF6DF7">
                            <w:pPr>
                              <w:widowControl/>
                              <w:spacing w:line="360" w:lineRule="auto"/>
                              <w:rPr>
                                <w:rFonts w:ascii="Times New Roman" w:hAnsi="Times New Roman" w:cs="Times New Roman"/>
                                <w:szCs w:val="21"/>
                              </w:rPr>
                            </w:pPr>
                            <w:r w:rsidRPr="00901BAF">
                              <w:rPr>
                                <w:rFonts w:ascii="Times New Roman" w:hAnsi="Times New Roman" w:cs="Times New Roman"/>
                                <w:color w:val="000000"/>
                                <w:szCs w:val="21"/>
                              </w:rPr>
                              <w:t>任伟</w:t>
                            </w:r>
                          </w:p>
                        </w:tc>
                      </w:sdtContent>
                    </w:sdt>
                    <w:sdt>
                      <w:sdtPr>
                        <w:rPr>
                          <w:rFonts w:ascii="Times New Roman" w:hAnsi="Times New Roman" w:cs="Times New Roman"/>
                          <w:szCs w:val="21"/>
                        </w:rPr>
                        <w:alias w:val="减持主体股东身份"/>
                        <w:tag w:val="_GBC_6af2ffb4e6264062af0df77d371e4725"/>
                        <w:id w:val="-1063554695"/>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60" w:type="pct"/>
                            <w:vAlign w:val="center"/>
                          </w:tcPr>
                          <w:p w14:paraId="368B7900" w14:textId="77777777" w:rsidR="00C20360" w:rsidRPr="00901BAF" w:rsidRDefault="00C20360" w:rsidP="00AF6DF7">
                            <w:pPr>
                              <w:widowControl/>
                              <w:spacing w:line="360" w:lineRule="auto"/>
                              <w:rPr>
                                <w:rFonts w:ascii="Times New Roman" w:hAnsi="Times New Roman" w:cs="Times New Roman"/>
                                <w:szCs w:val="21"/>
                              </w:rPr>
                            </w:pPr>
                            <w:r w:rsidRPr="00901BAF">
                              <w:rPr>
                                <w:rFonts w:ascii="Times New Roman" w:hAnsi="Times New Roman" w:cs="Times New Roman"/>
                                <w:szCs w:val="21"/>
                              </w:rPr>
                              <w:t>董事、监事、高级管理人员</w:t>
                            </w:r>
                          </w:p>
                        </w:tc>
                      </w:sdtContent>
                    </w:sdt>
                    <w:sdt>
                      <w:sdtPr>
                        <w:rPr>
                          <w:rFonts w:ascii="Times New Roman" w:hAnsi="Times New Roman" w:cs="Times New Roman"/>
                          <w:szCs w:val="21"/>
                        </w:rPr>
                        <w:alias w:val="减持主体持股数量"/>
                        <w:tag w:val="_GBC_940a2afd344f4fbab3676191f97d2698"/>
                        <w:id w:val="2014181422"/>
                        <w:lock w:val="sdtLocked"/>
                        <w:text/>
                      </w:sdtPr>
                      <w:sdtEndPr/>
                      <w:sdtContent>
                        <w:tc>
                          <w:tcPr>
                            <w:tcW w:w="680" w:type="pct"/>
                            <w:vAlign w:val="center"/>
                          </w:tcPr>
                          <w:p w14:paraId="1FADC540" w14:textId="77777777" w:rsidR="00C20360" w:rsidRPr="00901BAF" w:rsidRDefault="00C20360" w:rsidP="00AF6DF7">
                            <w:pPr>
                              <w:widowControl/>
                              <w:spacing w:line="360" w:lineRule="auto"/>
                              <w:jc w:val="right"/>
                              <w:rPr>
                                <w:rFonts w:ascii="Times New Roman" w:hAnsi="Times New Roman" w:cs="Times New Roman"/>
                                <w:szCs w:val="21"/>
                              </w:rPr>
                            </w:pPr>
                            <w:r w:rsidRPr="00901BAF">
                              <w:rPr>
                                <w:rFonts w:ascii="Times New Roman" w:hAnsi="Times New Roman" w:cs="Times New Roman"/>
                                <w:szCs w:val="21"/>
                              </w:rPr>
                              <w:t>708,779</w:t>
                            </w:r>
                          </w:p>
                        </w:tc>
                      </w:sdtContent>
                    </w:sdt>
                    <w:sdt>
                      <w:sdtPr>
                        <w:rPr>
                          <w:rFonts w:ascii="Times New Roman" w:hAnsi="Times New Roman" w:cs="Times New Roman"/>
                          <w:szCs w:val="21"/>
                        </w:rPr>
                        <w:alias w:val="减持主体持股比例"/>
                        <w:tag w:val="_GBC_03f13a8e62fa49108520c873efe6b8b8"/>
                        <w:id w:val="1782999875"/>
                        <w:lock w:val="sdtLocked"/>
                        <w:text/>
                      </w:sdtPr>
                      <w:sdtEndPr/>
                      <w:sdtContent>
                        <w:tc>
                          <w:tcPr>
                            <w:tcW w:w="570" w:type="pct"/>
                            <w:vAlign w:val="center"/>
                          </w:tcPr>
                          <w:p w14:paraId="6874F054" w14:textId="77777777" w:rsidR="00C20360" w:rsidRPr="00901BAF" w:rsidRDefault="00C20360" w:rsidP="00AF6DF7">
                            <w:pPr>
                              <w:widowControl/>
                              <w:spacing w:line="360" w:lineRule="auto"/>
                              <w:jc w:val="right"/>
                              <w:rPr>
                                <w:rFonts w:ascii="Times New Roman" w:hAnsi="Times New Roman" w:cs="Times New Roman"/>
                                <w:szCs w:val="21"/>
                              </w:rPr>
                            </w:pPr>
                            <w:r w:rsidRPr="00901BAF">
                              <w:rPr>
                                <w:rFonts w:ascii="Times New Roman" w:hAnsi="Times New Roman" w:cs="Times New Roman"/>
                                <w:szCs w:val="21"/>
                              </w:rPr>
                              <w:t>0.3</w:t>
                            </w:r>
                            <w:r>
                              <w:rPr>
                                <w:rFonts w:ascii="Times New Roman" w:hAnsi="Times New Roman" w:cs="Times New Roman"/>
                                <w:szCs w:val="21"/>
                              </w:rPr>
                              <w:t>671</w:t>
                            </w:r>
                            <w:r w:rsidRPr="00901BAF">
                              <w:rPr>
                                <w:rFonts w:ascii="Times New Roman" w:hAnsi="Times New Roman" w:cs="Times New Roman"/>
                                <w:szCs w:val="21"/>
                              </w:rPr>
                              <w:t>%</w:t>
                            </w:r>
                          </w:p>
                        </w:tc>
                      </w:sdtContent>
                    </w:sdt>
                    <w:tc>
                      <w:tcPr>
                        <w:tcW w:w="1544" w:type="pct"/>
                        <w:vAlign w:val="center"/>
                      </w:tcPr>
                      <w:p w14:paraId="672BAF9C" w14:textId="2DDEDF4E" w:rsidR="00AF6DF7" w:rsidRDefault="000273DC" w:rsidP="00AF6DF7">
                        <w:pPr>
                          <w:widowControl/>
                          <w:spacing w:line="360" w:lineRule="auto"/>
                          <w:rPr>
                            <w:rFonts w:ascii="Times New Roman" w:hAnsi="Times New Roman" w:cs="Times New Roman"/>
                            <w:color w:val="000000"/>
                            <w:szCs w:val="21"/>
                          </w:rPr>
                        </w:pPr>
                        <w:sdt>
                          <w:sdtPr>
                            <w:rPr>
                              <w:rFonts w:ascii="Times New Roman" w:hAnsi="Times New Roman" w:cs="Times New Roman"/>
                              <w:color w:val="000000"/>
                              <w:szCs w:val="21"/>
                            </w:rPr>
                            <w:alias w:val="减持主体股份来源情况"/>
                            <w:tag w:val="_TUP_e2e2f621e7d044e5a8ad9582b83c8594"/>
                            <w:id w:val="603694912"/>
                            <w:lock w:val="sdtLocked"/>
                          </w:sdtPr>
                          <w:sdtEndPr/>
                          <w:sdtContent>
                            <w:sdt>
                              <w:sdtPr>
                                <w:rPr>
                                  <w:rFonts w:ascii="Times New Roman" w:hAnsi="Times New Roman" w:cs="Times New Roman"/>
                                  <w:color w:val="000000"/>
                                  <w:szCs w:val="21"/>
                                </w:rPr>
                                <w:alias w:val="减持主体股份来源"/>
                                <w:tag w:val="_GBC_da9e8e0197e54138a060a591362ac4d6"/>
                                <w:id w:val="1253015620"/>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20360" w:rsidRPr="00901BAF">
                                  <w:rPr>
                                    <w:rFonts w:ascii="Times New Roman" w:hAnsi="Times New Roman" w:cs="Times New Roman"/>
                                    <w:color w:val="000000"/>
                                    <w:szCs w:val="21"/>
                                  </w:rPr>
                                  <w:t>IPO</w:t>
                                </w:r>
                                <w:r w:rsidR="00C20360" w:rsidRPr="00901BAF">
                                  <w:rPr>
                                    <w:rFonts w:ascii="Times New Roman" w:hAnsi="Times New Roman" w:cs="Times New Roman"/>
                                    <w:color w:val="000000"/>
                                    <w:szCs w:val="21"/>
                                  </w:rPr>
                                  <w:t>前</w:t>
                                </w:r>
                              </w:sdtContent>
                            </w:sdt>
                            <w:r w:rsidR="00C20360" w:rsidRPr="00901BAF">
                              <w:rPr>
                                <w:rFonts w:ascii="Times New Roman" w:hAnsi="Times New Roman" w:cs="Times New Roman"/>
                                <w:color w:val="000000"/>
                                <w:szCs w:val="21"/>
                              </w:rPr>
                              <w:t>取得：</w:t>
                            </w:r>
                            <w:sdt>
                              <w:sdtPr>
                                <w:rPr>
                                  <w:rFonts w:ascii="Times New Roman" w:hAnsi="Times New Roman" w:cs="Times New Roman"/>
                                  <w:color w:val="000000"/>
                                  <w:szCs w:val="21"/>
                                </w:rPr>
                                <w:alias w:val="减持主体股份来源数量"/>
                                <w:tag w:val="_GBC_85767f295e414427bb7d4f0c8cbcf19b"/>
                                <w:id w:val="-29262883"/>
                                <w:lock w:val="sdtLocked"/>
                                <w:text/>
                              </w:sdtPr>
                              <w:sdtEndPr/>
                              <w:sdtContent>
                                <w:r w:rsidR="00AF6DF7">
                                  <w:rPr>
                                    <w:rFonts w:ascii="Times New Roman" w:hAnsi="Times New Roman" w:cs="Times New Roman"/>
                                    <w:color w:val="000000"/>
                                    <w:szCs w:val="21"/>
                                  </w:rPr>
                                  <w:t>350,000</w:t>
                                </w:r>
                              </w:sdtContent>
                            </w:sdt>
                            <w:r w:rsidR="00C20360" w:rsidRPr="00901BAF">
                              <w:rPr>
                                <w:rFonts w:ascii="Times New Roman" w:hAnsi="Times New Roman" w:cs="Times New Roman"/>
                                <w:color w:val="000000"/>
                                <w:szCs w:val="21"/>
                              </w:rPr>
                              <w:t>股</w:t>
                            </w:r>
                          </w:sdtContent>
                        </w:sdt>
                      </w:p>
                      <w:p w14:paraId="6934BCAD" w14:textId="7574916B" w:rsidR="00C20360" w:rsidRPr="00901BAF" w:rsidRDefault="000273DC" w:rsidP="00AF6DF7">
                        <w:pPr>
                          <w:widowControl/>
                          <w:spacing w:line="360" w:lineRule="auto"/>
                          <w:rPr>
                            <w:rFonts w:ascii="Times New Roman" w:hAnsi="Times New Roman" w:cs="Times New Roman"/>
                            <w:color w:val="000000"/>
                            <w:szCs w:val="21"/>
                          </w:rPr>
                        </w:pPr>
                        <w:sdt>
                          <w:sdtPr>
                            <w:rPr>
                              <w:rFonts w:ascii="Times New Roman" w:hAnsi="Times New Roman" w:cs="Times New Roman"/>
                              <w:color w:val="000000"/>
                              <w:szCs w:val="21"/>
                            </w:rPr>
                            <w:alias w:val="减持主体股份来源情况"/>
                            <w:tag w:val="_TUP_e2e2f621e7d044e5a8ad9582b83c8594"/>
                            <w:id w:val="603543821"/>
                            <w:lock w:val="sdtLocked"/>
                          </w:sdtPr>
                          <w:sdtEndPr/>
                          <w:sdtContent>
                            <w:sdt>
                              <w:sdtPr>
                                <w:rPr>
                                  <w:rFonts w:ascii="Times New Roman" w:hAnsi="Times New Roman" w:cs="Times New Roman"/>
                                  <w:color w:val="000000"/>
                                  <w:szCs w:val="21"/>
                                </w:rPr>
                                <w:alias w:val="减持主体股份来源"/>
                                <w:tag w:val="_GBC_da9e8e0197e54138a060a591362ac4d6"/>
                                <w:id w:val="-1441442673"/>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AF6DF7">
                                  <w:rPr>
                                    <w:rFonts w:ascii="Times New Roman" w:hAnsi="Times New Roman" w:cs="Times New Roman"/>
                                    <w:color w:val="000000"/>
                                    <w:szCs w:val="21"/>
                                  </w:rPr>
                                  <w:t>其他方式</w:t>
                                </w:r>
                              </w:sdtContent>
                            </w:sdt>
                            <w:r w:rsidR="00AF6DF7" w:rsidRPr="00901BAF">
                              <w:rPr>
                                <w:rFonts w:ascii="Times New Roman" w:hAnsi="Times New Roman" w:cs="Times New Roman"/>
                                <w:color w:val="000000"/>
                                <w:szCs w:val="21"/>
                              </w:rPr>
                              <w:t>取得：</w:t>
                            </w:r>
                            <w:sdt>
                              <w:sdtPr>
                                <w:rPr>
                                  <w:rFonts w:ascii="Times New Roman" w:hAnsi="Times New Roman" w:cs="Times New Roman"/>
                                  <w:color w:val="000000"/>
                                  <w:szCs w:val="21"/>
                                </w:rPr>
                                <w:alias w:val="减持主体股份来源数量"/>
                                <w:tag w:val="_GBC_85767f295e414427bb7d4f0c8cbcf19b"/>
                                <w:id w:val="1464775299"/>
                                <w:lock w:val="sdtLocked"/>
                                <w:text/>
                              </w:sdtPr>
                              <w:sdtEndPr/>
                              <w:sdtContent>
                                <w:r w:rsidR="00AF6DF7">
                                  <w:rPr>
                                    <w:rFonts w:ascii="Times New Roman" w:hAnsi="Times New Roman" w:cs="Times New Roman"/>
                                    <w:color w:val="000000"/>
                                    <w:szCs w:val="21"/>
                                  </w:rPr>
                                  <w:t>358,779</w:t>
                                </w:r>
                              </w:sdtContent>
                            </w:sdt>
                            <w:r w:rsidR="00AF6DF7" w:rsidRPr="00901BAF">
                              <w:rPr>
                                <w:rFonts w:ascii="Times New Roman" w:hAnsi="Times New Roman" w:cs="Times New Roman"/>
                                <w:color w:val="000000"/>
                                <w:szCs w:val="21"/>
                              </w:rPr>
                              <w:t>股</w:t>
                            </w:r>
                          </w:sdtContent>
                        </w:sdt>
                      </w:p>
                    </w:tc>
                  </w:tr>
                </w:sdtContent>
              </w:sdt>
              <w:sdt>
                <w:sdtPr>
                  <w:rPr>
                    <w:rFonts w:ascii="Times New Roman" w:hAnsi="Times New Roman" w:cs="Times New Roman"/>
                    <w:color w:val="000000"/>
                    <w:szCs w:val="21"/>
                  </w:rPr>
                  <w:alias w:val="减持主体基本情况"/>
                  <w:tag w:val="_TUP_1dfee18e7c834ab180d4e07808ebd710"/>
                  <w:id w:val="-1871069506"/>
                  <w:lock w:val="sdtLocked"/>
                </w:sdtPr>
                <w:sdtEndPr/>
                <w:sdtContent>
                  <w:tr w:rsidR="00C20360" w:rsidRPr="00C20360" w14:paraId="4E62BECE" w14:textId="77777777" w:rsidTr="00411CE9">
                    <w:sdt>
                      <w:sdtPr>
                        <w:rPr>
                          <w:rFonts w:ascii="Times New Roman" w:hAnsi="Times New Roman" w:cs="Times New Roman"/>
                          <w:color w:val="000000"/>
                          <w:szCs w:val="21"/>
                        </w:rPr>
                        <w:alias w:val="减持主体股东名称"/>
                        <w:tag w:val="_GBC_8a074dcf022046eb961287f35d7fb86c"/>
                        <w:id w:val="1148707452"/>
                        <w:lock w:val="sdtLocked"/>
                      </w:sdtPr>
                      <w:sdtEndPr>
                        <w:rPr>
                          <w:color w:val="auto"/>
                          <w:kern w:val="0"/>
                          <w:sz w:val="20"/>
                        </w:rPr>
                      </w:sdtEndPr>
                      <w:sdtContent>
                        <w:tc>
                          <w:tcPr>
                            <w:tcW w:w="846" w:type="pct"/>
                            <w:vAlign w:val="center"/>
                          </w:tcPr>
                          <w:p w14:paraId="0966FDFF" w14:textId="77777777" w:rsidR="00C20360" w:rsidRPr="00901BAF" w:rsidRDefault="00C20360" w:rsidP="00AF6DF7">
                            <w:pPr>
                              <w:widowControl/>
                              <w:spacing w:line="360" w:lineRule="auto"/>
                              <w:rPr>
                                <w:rFonts w:ascii="Times New Roman" w:hAnsi="Times New Roman" w:cs="Times New Roman"/>
                                <w:szCs w:val="21"/>
                              </w:rPr>
                            </w:pPr>
                            <w:r w:rsidRPr="00901BAF">
                              <w:rPr>
                                <w:rFonts w:ascii="Times New Roman" w:hAnsi="Times New Roman" w:cs="Times New Roman"/>
                                <w:szCs w:val="21"/>
                              </w:rPr>
                              <w:t>范峰</w:t>
                            </w:r>
                          </w:p>
                        </w:tc>
                      </w:sdtContent>
                    </w:sdt>
                    <w:sdt>
                      <w:sdtPr>
                        <w:rPr>
                          <w:rFonts w:ascii="Times New Roman" w:hAnsi="Times New Roman" w:cs="Times New Roman"/>
                          <w:szCs w:val="21"/>
                        </w:rPr>
                        <w:alias w:val="减持主体股东身份"/>
                        <w:tag w:val="_GBC_6af2ffb4e6264062af0df77d371e4725"/>
                        <w:id w:val="583496823"/>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60" w:type="pct"/>
                            <w:vAlign w:val="center"/>
                          </w:tcPr>
                          <w:p w14:paraId="4F2AE206" w14:textId="77777777" w:rsidR="00C20360" w:rsidRPr="00901BAF" w:rsidRDefault="00C20360" w:rsidP="00AF6DF7">
                            <w:pPr>
                              <w:widowControl/>
                              <w:spacing w:line="360" w:lineRule="auto"/>
                              <w:rPr>
                                <w:rFonts w:ascii="Times New Roman" w:hAnsi="Times New Roman" w:cs="Times New Roman"/>
                                <w:szCs w:val="21"/>
                              </w:rPr>
                            </w:pPr>
                            <w:r w:rsidRPr="00901BAF">
                              <w:rPr>
                                <w:rFonts w:ascii="Times New Roman" w:hAnsi="Times New Roman" w:cs="Times New Roman"/>
                                <w:szCs w:val="21"/>
                              </w:rPr>
                              <w:t>董事、监事、高级管理人员</w:t>
                            </w:r>
                          </w:p>
                        </w:tc>
                      </w:sdtContent>
                    </w:sdt>
                    <w:sdt>
                      <w:sdtPr>
                        <w:rPr>
                          <w:rFonts w:ascii="Times New Roman" w:hAnsi="Times New Roman" w:cs="Times New Roman"/>
                          <w:szCs w:val="21"/>
                        </w:rPr>
                        <w:alias w:val="减持主体持股数量"/>
                        <w:tag w:val="_GBC_940a2afd344f4fbab3676191f97d2698"/>
                        <w:id w:val="1363783718"/>
                        <w:lock w:val="sdtLocked"/>
                        <w:text/>
                      </w:sdtPr>
                      <w:sdtEndPr/>
                      <w:sdtContent>
                        <w:tc>
                          <w:tcPr>
                            <w:tcW w:w="680" w:type="pct"/>
                            <w:vAlign w:val="center"/>
                          </w:tcPr>
                          <w:p w14:paraId="3B2DD779" w14:textId="77777777" w:rsidR="00C20360" w:rsidRPr="00901BAF" w:rsidRDefault="00C20360" w:rsidP="00AF6DF7">
                            <w:pPr>
                              <w:widowControl/>
                              <w:spacing w:line="360" w:lineRule="auto"/>
                              <w:jc w:val="right"/>
                              <w:rPr>
                                <w:rFonts w:ascii="Times New Roman" w:hAnsi="Times New Roman" w:cs="Times New Roman"/>
                                <w:szCs w:val="21"/>
                              </w:rPr>
                            </w:pPr>
                            <w:r w:rsidRPr="00901BAF">
                              <w:rPr>
                                <w:rFonts w:ascii="Times New Roman" w:hAnsi="Times New Roman" w:cs="Times New Roman"/>
                                <w:szCs w:val="21"/>
                              </w:rPr>
                              <w:t>604,569</w:t>
                            </w:r>
                          </w:p>
                        </w:tc>
                      </w:sdtContent>
                    </w:sdt>
                    <w:sdt>
                      <w:sdtPr>
                        <w:rPr>
                          <w:rFonts w:ascii="Times New Roman" w:hAnsi="Times New Roman" w:cs="Times New Roman"/>
                          <w:szCs w:val="21"/>
                        </w:rPr>
                        <w:alias w:val="减持主体持股比例"/>
                        <w:tag w:val="_GBC_03f13a8e62fa49108520c873efe6b8b8"/>
                        <w:id w:val="190276565"/>
                        <w:lock w:val="sdtLocked"/>
                        <w:text/>
                      </w:sdtPr>
                      <w:sdtEndPr/>
                      <w:sdtContent>
                        <w:tc>
                          <w:tcPr>
                            <w:tcW w:w="570" w:type="pct"/>
                            <w:vAlign w:val="center"/>
                          </w:tcPr>
                          <w:p w14:paraId="68B007E2" w14:textId="77777777" w:rsidR="00C20360" w:rsidRPr="00901BAF" w:rsidRDefault="00C20360" w:rsidP="00AF6DF7">
                            <w:pPr>
                              <w:widowControl/>
                              <w:spacing w:line="360" w:lineRule="auto"/>
                              <w:jc w:val="right"/>
                              <w:rPr>
                                <w:rFonts w:ascii="Times New Roman" w:hAnsi="Times New Roman" w:cs="Times New Roman"/>
                                <w:szCs w:val="21"/>
                              </w:rPr>
                            </w:pPr>
                            <w:r w:rsidRPr="00901BAF">
                              <w:rPr>
                                <w:rFonts w:ascii="Times New Roman" w:hAnsi="Times New Roman" w:cs="Times New Roman"/>
                                <w:szCs w:val="21"/>
                              </w:rPr>
                              <w:t>0.31</w:t>
                            </w:r>
                            <w:r>
                              <w:rPr>
                                <w:rFonts w:ascii="Times New Roman" w:hAnsi="Times New Roman" w:cs="Times New Roman"/>
                                <w:szCs w:val="21"/>
                              </w:rPr>
                              <w:t>31</w:t>
                            </w:r>
                            <w:r w:rsidRPr="00901BAF">
                              <w:rPr>
                                <w:rFonts w:ascii="Times New Roman" w:hAnsi="Times New Roman" w:cs="Times New Roman"/>
                                <w:szCs w:val="21"/>
                              </w:rPr>
                              <w:t>%</w:t>
                            </w:r>
                          </w:p>
                        </w:tc>
                      </w:sdtContent>
                    </w:sdt>
                    <w:tc>
                      <w:tcPr>
                        <w:tcW w:w="1544" w:type="pct"/>
                        <w:vAlign w:val="center"/>
                      </w:tcPr>
                      <w:p w14:paraId="4167F0AA" w14:textId="6FCC1DA2" w:rsidR="00AF6DF7" w:rsidRDefault="000273DC" w:rsidP="00AF6DF7">
                        <w:pPr>
                          <w:widowControl/>
                          <w:spacing w:line="360" w:lineRule="auto"/>
                          <w:rPr>
                            <w:rFonts w:ascii="Times New Roman" w:hAnsi="Times New Roman" w:cs="Times New Roman"/>
                            <w:color w:val="000000"/>
                            <w:szCs w:val="21"/>
                          </w:rPr>
                        </w:pPr>
                        <w:sdt>
                          <w:sdtPr>
                            <w:rPr>
                              <w:rFonts w:ascii="Times New Roman" w:hAnsi="Times New Roman" w:cs="Times New Roman"/>
                              <w:color w:val="000000"/>
                              <w:szCs w:val="21"/>
                            </w:rPr>
                            <w:alias w:val="减持主体股份来源情况"/>
                            <w:tag w:val="_TUP_e2e2f621e7d044e5a8ad9582b83c8594"/>
                            <w:id w:val="1744674716"/>
                            <w:lock w:val="sdtLocked"/>
                          </w:sdtPr>
                          <w:sdtEndPr/>
                          <w:sdtContent>
                            <w:sdt>
                              <w:sdtPr>
                                <w:rPr>
                                  <w:rFonts w:ascii="Times New Roman" w:hAnsi="Times New Roman" w:cs="Times New Roman"/>
                                  <w:color w:val="000000"/>
                                  <w:szCs w:val="21"/>
                                </w:rPr>
                                <w:alias w:val="减持主体股份来源"/>
                                <w:tag w:val="_GBC_da9e8e0197e54138a060a591362ac4d6"/>
                                <w:id w:val="812993744"/>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20360" w:rsidRPr="00901BAF">
                                  <w:rPr>
                                    <w:rFonts w:ascii="Times New Roman" w:hAnsi="Times New Roman" w:cs="Times New Roman"/>
                                    <w:color w:val="000000"/>
                                    <w:szCs w:val="21"/>
                                  </w:rPr>
                                  <w:t>IPO</w:t>
                                </w:r>
                                <w:r w:rsidR="00C20360" w:rsidRPr="00901BAF">
                                  <w:rPr>
                                    <w:rFonts w:ascii="Times New Roman" w:hAnsi="Times New Roman" w:cs="Times New Roman"/>
                                    <w:color w:val="000000"/>
                                    <w:szCs w:val="21"/>
                                  </w:rPr>
                                  <w:t>前</w:t>
                                </w:r>
                              </w:sdtContent>
                            </w:sdt>
                            <w:r w:rsidR="00C20360" w:rsidRPr="00901BAF">
                              <w:rPr>
                                <w:rFonts w:ascii="Times New Roman" w:hAnsi="Times New Roman" w:cs="Times New Roman"/>
                                <w:color w:val="000000"/>
                                <w:szCs w:val="21"/>
                              </w:rPr>
                              <w:t>取得：</w:t>
                            </w:r>
                            <w:sdt>
                              <w:sdtPr>
                                <w:rPr>
                                  <w:rFonts w:ascii="Times New Roman" w:hAnsi="Times New Roman" w:cs="Times New Roman"/>
                                  <w:color w:val="000000"/>
                                  <w:szCs w:val="21"/>
                                </w:rPr>
                                <w:alias w:val="减持主体股份来源数量"/>
                                <w:tag w:val="_GBC_85767f295e414427bb7d4f0c8cbcf19b"/>
                                <w:id w:val="255249607"/>
                                <w:lock w:val="sdtLocked"/>
                                <w:text/>
                              </w:sdtPr>
                              <w:sdtEndPr/>
                              <w:sdtContent>
                                <w:r w:rsidR="00AF6DF7">
                                  <w:rPr>
                                    <w:rFonts w:ascii="Times New Roman" w:hAnsi="Times New Roman" w:cs="Times New Roman"/>
                                    <w:color w:val="000000"/>
                                    <w:szCs w:val="21"/>
                                  </w:rPr>
                                  <w:t>250,000</w:t>
                                </w:r>
                              </w:sdtContent>
                            </w:sdt>
                            <w:r w:rsidR="00C20360" w:rsidRPr="00901BAF">
                              <w:rPr>
                                <w:rFonts w:ascii="Times New Roman" w:hAnsi="Times New Roman" w:cs="Times New Roman"/>
                                <w:color w:val="000000"/>
                                <w:szCs w:val="21"/>
                              </w:rPr>
                              <w:t>股</w:t>
                            </w:r>
                          </w:sdtContent>
                        </w:sdt>
                      </w:p>
                      <w:p w14:paraId="442B5B84" w14:textId="3F9CBCCC" w:rsidR="00C20360" w:rsidRPr="00901BAF" w:rsidRDefault="000273DC" w:rsidP="00AF6DF7">
                        <w:pPr>
                          <w:widowControl/>
                          <w:spacing w:line="360" w:lineRule="auto"/>
                          <w:rPr>
                            <w:rFonts w:ascii="Times New Roman" w:hAnsi="Times New Roman" w:cs="Times New Roman"/>
                            <w:color w:val="000000"/>
                            <w:szCs w:val="21"/>
                          </w:rPr>
                        </w:pPr>
                        <w:sdt>
                          <w:sdtPr>
                            <w:rPr>
                              <w:rFonts w:ascii="Times New Roman" w:hAnsi="Times New Roman" w:cs="Times New Roman"/>
                              <w:color w:val="000000"/>
                              <w:szCs w:val="21"/>
                            </w:rPr>
                            <w:alias w:val="减持主体股份来源情况"/>
                            <w:tag w:val="_TUP_e2e2f621e7d044e5a8ad9582b83c8594"/>
                            <w:id w:val="-1760517670"/>
                            <w:lock w:val="sdtLocked"/>
                          </w:sdtPr>
                          <w:sdtEndPr/>
                          <w:sdtContent>
                            <w:sdt>
                              <w:sdtPr>
                                <w:rPr>
                                  <w:rFonts w:ascii="Times New Roman" w:hAnsi="Times New Roman" w:cs="Times New Roman"/>
                                  <w:color w:val="000000"/>
                                  <w:szCs w:val="21"/>
                                </w:rPr>
                                <w:alias w:val="减持主体股份来源"/>
                                <w:tag w:val="_GBC_da9e8e0197e54138a060a591362ac4d6"/>
                                <w:id w:val="-1737082746"/>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AF6DF7">
                                  <w:rPr>
                                    <w:rFonts w:ascii="Times New Roman" w:hAnsi="Times New Roman" w:cs="Times New Roman"/>
                                    <w:color w:val="000000"/>
                                    <w:szCs w:val="21"/>
                                  </w:rPr>
                                  <w:t>其他方式</w:t>
                                </w:r>
                              </w:sdtContent>
                            </w:sdt>
                            <w:r w:rsidR="00AF6DF7" w:rsidRPr="00901BAF">
                              <w:rPr>
                                <w:rFonts w:ascii="Times New Roman" w:hAnsi="Times New Roman" w:cs="Times New Roman"/>
                                <w:color w:val="000000"/>
                                <w:szCs w:val="21"/>
                              </w:rPr>
                              <w:t>取得：</w:t>
                            </w:r>
                            <w:sdt>
                              <w:sdtPr>
                                <w:rPr>
                                  <w:rFonts w:ascii="Times New Roman" w:hAnsi="Times New Roman" w:cs="Times New Roman"/>
                                  <w:color w:val="000000"/>
                                  <w:szCs w:val="21"/>
                                </w:rPr>
                                <w:alias w:val="减持主体股份来源数量"/>
                                <w:tag w:val="_GBC_85767f295e414427bb7d4f0c8cbcf19b"/>
                                <w:id w:val="-1431733209"/>
                                <w:lock w:val="sdtLocked"/>
                                <w:text/>
                              </w:sdtPr>
                              <w:sdtEndPr/>
                              <w:sdtContent>
                                <w:r w:rsidR="00AF6DF7">
                                  <w:rPr>
                                    <w:rFonts w:ascii="Times New Roman" w:hAnsi="Times New Roman" w:cs="Times New Roman"/>
                                    <w:color w:val="000000"/>
                                    <w:szCs w:val="21"/>
                                  </w:rPr>
                                  <w:t>354,569</w:t>
                                </w:r>
                              </w:sdtContent>
                            </w:sdt>
                            <w:r w:rsidR="00AF6DF7" w:rsidRPr="00901BAF">
                              <w:rPr>
                                <w:rFonts w:ascii="Times New Roman" w:hAnsi="Times New Roman" w:cs="Times New Roman"/>
                                <w:color w:val="000000"/>
                                <w:szCs w:val="21"/>
                              </w:rPr>
                              <w:t>股</w:t>
                            </w:r>
                          </w:sdtContent>
                        </w:sdt>
                      </w:p>
                    </w:tc>
                  </w:tr>
                </w:sdtContent>
              </w:sdt>
            </w:tbl>
          </w:sdtContent>
        </w:sdt>
        <w:p w14:paraId="60CFF4BD" w14:textId="1A3FD484" w:rsidR="004F6C4A" w:rsidRDefault="004F6C4A" w:rsidP="004F6C4A">
          <w:r>
            <w:rPr>
              <w:rFonts w:hint="eastAsia"/>
            </w:rPr>
            <w:t>本表中</w:t>
          </w:r>
          <w:r w:rsidR="00AF6DF7">
            <w:rPr>
              <w:rFonts w:hint="eastAsia"/>
            </w:rPr>
            <w:t>陆海天、上海格尔实业</w:t>
          </w:r>
          <w:r>
            <w:rPr>
              <w:rFonts w:hint="eastAsia"/>
            </w:rPr>
            <w:t>发展有限公司、杨文山、陈宁生、上海展荣投资管理有限公司、叶枫、任伟、范峰其他方式取得</w:t>
          </w:r>
          <w:r w:rsidR="006F11FB">
            <w:rPr>
              <w:rFonts w:hint="eastAsia"/>
            </w:rPr>
            <w:t>的股份</w:t>
          </w:r>
          <w:r>
            <w:rPr>
              <w:rFonts w:hint="eastAsia"/>
            </w:rPr>
            <w:t>均为</w:t>
          </w:r>
          <w:r w:rsidR="006F11FB">
            <w:rPr>
              <w:rFonts w:hint="eastAsia"/>
            </w:rPr>
            <w:t>公司</w:t>
          </w:r>
          <w:r>
            <w:rPr>
              <w:rFonts w:hint="eastAsia"/>
            </w:rPr>
            <w:t>资本公积金转增股本</w:t>
          </w:r>
          <w:r w:rsidR="006F11FB">
            <w:rPr>
              <w:rFonts w:hint="eastAsia"/>
            </w:rPr>
            <w:t>所致。</w:t>
          </w:r>
        </w:p>
        <w:p w14:paraId="15A4A828" w14:textId="60ACD0B7" w:rsidR="00CF33BA" w:rsidRPr="00C20360" w:rsidRDefault="000273DC" w:rsidP="00C20360"/>
      </w:sdtContent>
    </w:sdt>
    <w:bookmarkEnd w:id="0" w:displacedByCustomXml="next"/>
    <w:bookmarkStart w:id="1" w:name="_Hlk503789365" w:displacedByCustomXml="next"/>
    <w:sdt>
      <w:sdtPr>
        <w:rPr>
          <w:rFonts w:asciiTheme="minorEastAsia" w:hAnsiTheme="minorEastAsia" w:cs="宋体" w:hint="eastAsia"/>
          <w:color w:val="000000"/>
          <w:kern w:val="0"/>
          <w:sz w:val="24"/>
          <w:szCs w:val="24"/>
        </w:rPr>
        <w:alias w:val="选项模块:减持主体一致行动关系"/>
        <w:tag w:val="_SEC_c5cffeb73761446f9ce0cc6ba449556c"/>
        <w:id w:val="-446851623"/>
        <w:lock w:val="sdtLocked"/>
        <w:placeholder>
          <w:docPart w:val="GBC22222222222222222222222222222"/>
        </w:placeholder>
      </w:sdtPr>
      <w:sdtEndPr>
        <w:rPr>
          <w:rFonts w:asciiTheme="minorHAnsi" w:hAnsiTheme="minorHAnsi" w:cstheme="minorBidi" w:hint="default"/>
          <w:color w:val="auto"/>
          <w:kern w:val="2"/>
          <w:sz w:val="21"/>
          <w:szCs w:val="22"/>
        </w:rPr>
      </w:sdtEndPr>
      <w:sdtContent>
        <w:p w14:paraId="68D3C3E5" w14:textId="77777777" w:rsidR="00CF33BA" w:rsidRDefault="00E40B04">
          <w:pPr>
            <w:widowControl/>
            <w:spacing w:line="360" w:lineRule="auto"/>
            <w:ind w:firstLineChars="177" w:firstLine="425"/>
            <w:jc w:val="left"/>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上述减</w:t>
          </w:r>
          <w:proofErr w:type="gramStart"/>
          <w:r>
            <w:rPr>
              <w:rFonts w:asciiTheme="minorEastAsia" w:hAnsiTheme="minorEastAsia" w:cs="宋体" w:hint="eastAsia"/>
              <w:color w:val="000000"/>
              <w:kern w:val="0"/>
              <w:sz w:val="24"/>
              <w:szCs w:val="24"/>
            </w:rPr>
            <w:t>持主体</w:t>
          </w:r>
          <w:proofErr w:type="gramEnd"/>
          <w:r>
            <w:rPr>
              <w:rFonts w:asciiTheme="minorEastAsia" w:hAnsiTheme="minorEastAsia" w:cs="宋体" w:hint="eastAsia"/>
              <w:color w:val="000000"/>
              <w:kern w:val="0"/>
              <w:sz w:val="24"/>
              <w:szCs w:val="24"/>
            </w:rPr>
            <w:t>存在一致行动人：</w:t>
          </w:r>
          <w:r>
            <w:rPr>
              <w:rFonts w:asciiTheme="minorEastAsia" w:hAnsiTheme="minorEastAsia" w:cs="宋体"/>
              <w:color w:val="000000"/>
              <w:kern w:val="0"/>
              <w:sz w:val="24"/>
              <w:szCs w:val="24"/>
            </w:rPr>
            <w:t xml:space="preserve">  </w:t>
          </w:r>
          <w:bookmarkStart w:id="2" w:name="_Hlk503442744"/>
        </w:p>
        <w:tbl>
          <w:tblPr>
            <w:tblStyle w:val="af"/>
            <w:tblW w:w="5657" w:type="pct"/>
            <w:tblInd w:w="-601" w:type="dxa"/>
            <w:tblLook w:val="04A0" w:firstRow="1" w:lastRow="0" w:firstColumn="1" w:lastColumn="0" w:noHBand="0" w:noVBand="1"/>
          </w:tblPr>
          <w:tblGrid>
            <w:gridCol w:w="966"/>
            <w:gridCol w:w="2484"/>
            <w:gridCol w:w="1656"/>
            <w:gridCol w:w="1656"/>
            <w:gridCol w:w="2624"/>
          </w:tblGrid>
          <w:tr w:rsidR="00CF33BA" w14:paraId="215EE6D5" w14:textId="77777777">
            <w:tc>
              <w:tcPr>
                <w:tcW w:w="514" w:type="pct"/>
                <w:vAlign w:val="center"/>
              </w:tcPr>
              <w:p w14:paraId="1F0F1F54" w14:textId="77777777" w:rsidR="00CF33BA" w:rsidRDefault="00CF33BA">
                <w:pPr>
                  <w:widowControl/>
                  <w:spacing w:line="360" w:lineRule="auto"/>
                  <w:jc w:val="center"/>
                  <w:rPr>
                    <w:rFonts w:asciiTheme="minorEastAsia" w:hAnsiTheme="minorEastAsia" w:cs="宋体"/>
                    <w:color w:val="000000"/>
                    <w:kern w:val="0"/>
                    <w:sz w:val="24"/>
                    <w:szCs w:val="24"/>
                  </w:rPr>
                </w:pPr>
              </w:p>
            </w:tc>
            <w:sdt>
              <w:sdtPr>
                <w:tag w:val="_PLD_1a1e710b86fe41c29ba46d8c7412a069"/>
                <w:id w:val="1525060"/>
                <w:lock w:val="sdtLocked"/>
              </w:sdtPr>
              <w:sdtEndPr/>
              <w:sdtContent>
                <w:tc>
                  <w:tcPr>
                    <w:tcW w:w="1323" w:type="pct"/>
                    <w:vAlign w:val="center"/>
                  </w:tcPr>
                  <w:p w14:paraId="2231AC04" w14:textId="77777777" w:rsidR="00CF33BA" w:rsidRDefault="00E40B04">
                    <w:pPr>
                      <w:widowControl/>
                      <w:spacing w:line="360" w:lineRule="auto"/>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股东名称</w:t>
                    </w:r>
                  </w:p>
                </w:tc>
              </w:sdtContent>
            </w:sdt>
            <w:sdt>
              <w:sdtPr>
                <w:tag w:val="_PLD_a8a08cf75b3d4af9964a4c478810c0e6"/>
                <w:id w:val="1525061"/>
                <w:lock w:val="sdtLocked"/>
              </w:sdtPr>
              <w:sdtEndPr/>
              <w:sdtContent>
                <w:tc>
                  <w:tcPr>
                    <w:tcW w:w="882" w:type="pct"/>
                    <w:vAlign w:val="center"/>
                  </w:tcPr>
                  <w:p w14:paraId="66A0C867" w14:textId="77777777" w:rsidR="00CF33BA" w:rsidRDefault="00E40B04">
                    <w:pPr>
                      <w:widowControl/>
                      <w:spacing w:line="360" w:lineRule="auto"/>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持股数量（股）</w:t>
                    </w:r>
                  </w:p>
                </w:tc>
              </w:sdtContent>
            </w:sdt>
            <w:sdt>
              <w:sdtPr>
                <w:tag w:val="_PLD_e53f91e44b3c49a788ae517f3217d270"/>
                <w:id w:val="1525062"/>
                <w:lock w:val="sdtLocked"/>
              </w:sdtPr>
              <w:sdtEndPr/>
              <w:sdtContent>
                <w:tc>
                  <w:tcPr>
                    <w:tcW w:w="882" w:type="pct"/>
                    <w:vAlign w:val="center"/>
                  </w:tcPr>
                  <w:p w14:paraId="4135050A" w14:textId="77777777" w:rsidR="00CF33BA" w:rsidRDefault="00E40B04">
                    <w:pPr>
                      <w:widowControl/>
                      <w:spacing w:line="360" w:lineRule="auto"/>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持股比例</w:t>
                    </w:r>
                  </w:p>
                </w:tc>
              </w:sdtContent>
            </w:sdt>
            <w:sdt>
              <w:sdtPr>
                <w:tag w:val="_PLD_7cef72f6a79945a8b8fdd51c8bbac294"/>
                <w:id w:val="1525063"/>
                <w:lock w:val="sdtLocked"/>
              </w:sdtPr>
              <w:sdtEndPr/>
              <w:sdtContent>
                <w:tc>
                  <w:tcPr>
                    <w:tcW w:w="1398" w:type="pct"/>
                    <w:vAlign w:val="center"/>
                  </w:tcPr>
                  <w:p w14:paraId="2A0F2082" w14:textId="77777777" w:rsidR="00CF33BA" w:rsidRDefault="00E40B04">
                    <w:pPr>
                      <w:widowControl/>
                      <w:spacing w:line="360" w:lineRule="auto"/>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一致行动关系形成原因</w:t>
                    </w:r>
                  </w:p>
                </w:tc>
              </w:sdtContent>
            </w:sdt>
          </w:tr>
          <w:sdt>
            <w:sdtPr>
              <w:rPr>
                <w:rFonts w:asciiTheme="minorEastAsia" w:hAnsiTheme="minorEastAsia" w:cs="宋体" w:hint="eastAsia"/>
                <w:color w:val="000000"/>
                <w:kern w:val="0"/>
                <w:sz w:val="24"/>
                <w:szCs w:val="24"/>
              </w:rPr>
              <w:alias w:val="减持主体间一致行动关系"/>
              <w:tag w:val="_TUP_a7a0a2f89b904f05b7018b6d001d7e3b"/>
              <w:id w:val="1525069"/>
              <w:lock w:val="sdtLocked"/>
            </w:sdtPr>
            <w:sdtEndPr>
              <w:rPr>
                <w:rFonts w:hint="default"/>
              </w:rPr>
            </w:sdtEndPr>
            <w:sdtContent>
              <w:tr w:rsidR="00CF33BA" w14:paraId="76321457" w14:textId="77777777">
                <w:sdt>
                  <w:sdtPr>
                    <w:rPr>
                      <w:rFonts w:asciiTheme="minorEastAsia" w:hAnsiTheme="minorEastAsia" w:cs="宋体" w:hint="eastAsia"/>
                      <w:color w:val="000000"/>
                      <w:kern w:val="0"/>
                      <w:sz w:val="24"/>
                      <w:szCs w:val="24"/>
                    </w:rPr>
                    <w:alias w:val="减持主体一致行动人分组"/>
                    <w:tag w:val="_GBC_9c3e187d40914f6ab423aaaaa582b7ac"/>
                    <w:id w:val="1525064"/>
                    <w:lock w:val="sdtLocked"/>
                  </w:sdtPr>
                  <w:sdtEndPr/>
                  <w:sdtContent>
                    <w:tc>
                      <w:tcPr>
                        <w:tcW w:w="514" w:type="pct"/>
                        <w:vMerge w:val="restart"/>
                      </w:tcPr>
                      <w:p w14:paraId="50CA376B" w14:textId="77777777" w:rsidR="00CF33BA" w:rsidRDefault="00E40B04">
                        <w:pPr>
                          <w:widowControl/>
                          <w:spacing w:line="360" w:lineRule="auto"/>
                          <w:jc w:val="left"/>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第一组</w:t>
                        </w:r>
                      </w:p>
                    </w:tc>
                  </w:sdtContent>
                </w:sdt>
                <w:sdt>
                  <w:sdtPr>
                    <w:rPr>
                      <w:rFonts w:asciiTheme="minorEastAsia" w:hAnsiTheme="minorEastAsia" w:cs="宋体"/>
                      <w:color w:val="000000"/>
                      <w:kern w:val="0"/>
                      <w:sz w:val="24"/>
                      <w:szCs w:val="24"/>
                    </w:rPr>
                    <w:alias w:val="减持主体股东名称"/>
                    <w:tag w:val="_GBC_2cfdb61402414e28bff76d8a26c5ac99"/>
                    <w:id w:val="1525065"/>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sdtContent>
                    <w:tc>
                      <w:tcPr>
                        <w:tcW w:w="1323" w:type="pct"/>
                      </w:tcPr>
                      <w:p w14:paraId="78BCECFE" w14:textId="77777777" w:rsidR="00CF33BA" w:rsidRDefault="00E40B04">
                        <w:pPr>
                          <w:widowControl/>
                          <w:spacing w:line="360" w:lineRule="auto"/>
                          <w:jc w:val="left"/>
                          <w:rPr>
                            <w:rFonts w:asciiTheme="minorEastAsia" w:hAnsiTheme="minorEastAsia" w:cs="宋体"/>
                            <w:color w:val="000000"/>
                            <w:kern w:val="0"/>
                            <w:sz w:val="24"/>
                            <w:szCs w:val="24"/>
                          </w:rPr>
                        </w:pPr>
                        <w:r>
                          <w:rPr>
                            <w:rFonts w:asciiTheme="minorEastAsia" w:hAnsiTheme="minorEastAsia" w:cs="宋体"/>
                            <w:color w:val="000000"/>
                            <w:kern w:val="0"/>
                            <w:sz w:val="24"/>
                            <w:szCs w:val="24"/>
                          </w:rPr>
                          <w:t>陆海天</w:t>
                        </w:r>
                      </w:p>
                    </w:tc>
                  </w:sdtContent>
                </w:sdt>
                <w:sdt>
                  <w:sdtPr>
                    <w:rPr>
                      <w:rFonts w:ascii="Times New Roman" w:hAnsi="Times New Roman" w:cs="Times New Roman"/>
                      <w:color w:val="000000"/>
                      <w:kern w:val="0"/>
                      <w:sz w:val="24"/>
                      <w:szCs w:val="24"/>
                    </w:rPr>
                    <w:alias w:val="减持主体持股数量"/>
                    <w:tag w:val="_GBC_c19279d3d6f14d90a647b66bfbfba31f"/>
                    <w:id w:val="1525066"/>
                    <w:lock w:val="sdtLocked"/>
                    <w:text/>
                  </w:sdtPr>
                  <w:sdtEndPr/>
                  <w:sdtContent>
                    <w:tc>
                      <w:tcPr>
                        <w:tcW w:w="882" w:type="pct"/>
                      </w:tcPr>
                      <w:p w14:paraId="02DCC669" w14:textId="77777777" w:rsidR="00CF33BA" w:rsidRPr="00901BAF" w:rsidRDefault="00E40B04">
                        <w:pPr>
                          <w:widowControl/>
                          <w:spacing w:line="360" w:lineRule="auto"/>
                          <w:jc w:val="right"/>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17,307,329</w:t>
                        </w:r>
                      </w:p>
                    </w:tc>
                  </w:sdtContent>
                </w:sdt>
                <w:sdt>
                  <w:sdtPr>
                    <w:rPr>
                      <w:rFonts w:ascii="Times New Roman" w:hAnsi="Times New Roman" w:cs="Times New Roman"/>
                      <w:color w:val="000000"/>
                      <w:kern w:val="0"/>
                      <w:sz w:val="24"/>
                      <w:szCs w:val="24"/>
                    </w:rPr>
                    <w:alias w:val="减持主体持股比例"/>
                    <w:tag w:val="_GBC_b39976ffe59b433e8acfe7abb3f111a8"/>
                    <w:id w:val="1525067"/>
                    <w:lock w:val="sdtLocked"/>
                    <w:text/>
                  </w:sdtPr>
                  <w:sdtEndPr/>
                  <w:sdtContent>
                    <w:tc>
                      <w:tcPr>
                        <w:tcW w:w="882" w:type="pct"/>
                      </w:tcPr>
                      <w:p w14:paraId="6AB4609D" w14:textId="13656EEE" w:rsidR="00CF33BA" w:rsidRPr="00901BAF" w:rsidRDefault="00E40B04">
                        <w:pPr>
                          <w:widowControl/>
                          <w:spacing w:line="360" w:lineRule="auto"/>
                          <w:jc w:val="right"/>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8.96</w:t>
                        </w:r>
                        <w:r w:rsidR="00837BBE">
                          <w:rPr>
                            <w:rFonts w:ascii="Times New Roman" w:hAnsi="Times New Roman" w:cs="Times New Roman"/>
                            <w:color w:val="000000"/>
                            <w:kern w:val="0"/>
                            <w:sz w:val="24"/>
                            <w:szCs w:val="24"/>
                          </w:rPr>
                          <w:t>28</w:t>
                        </w:r>
                        <w:r w:rsidRPr="00901BAF">
                          <w:rPr>
                            <w:rFonts w:ascii="Times New Roman" w:hAnsi="Times New Roman" w:cs="Times New Roman"/>
                            <w:color w:val="000000"/>
                            <w:kern w:val="0"/>
                            <w:sz w:val="24"/>
                            <w:szCs w:val="24"/>
                          </w:rPr>
                          <w:t>%</w:t>
                        </w:r>
                      </w:p>
                    </w:tc>
                  </w:sdtContent>
                </w:sdt>
                <w:sdt>
                  <w:sdtPr>
                    <w:rPr>
                      <w:rFonts w:asciiTheme="minorEastAsia" w:hAnsiTheme="minorEastAsia" w:cs="宋体"/>
                      <w:color w:val="000000"/>
                      <w:kern w:val="0"/>
                      <w:sz w:val="24"/>
                      <w:szCs w:val="24"/>
                    </w:rPr>
                    <w:alias w:val="一致行动关系形成原因"/>
                    <w:tag w:val="_GBC_0092a2ad35084d3e9014912e6c32fd03"/>
                    <w:id w:val="1525068"/>
                    <w:lock w:val="sdtLocked"/>
                  </w:sdtPr>
                  <w:sdtEndPr/>
                  <w:sdtContent>
                    <w:tc>
                      <w:tcPr>
                        <w:tcW w:w="1398" w:type="pct"/>
                      </w:tcPr>
                      <w:p w14:paraId="24EB6944" w14:textId="77777777" w:rsidR="00CF33BA" w:rsidRDefault="00E40B04">
                        <w:pPr>
                          <w:widowControl/>
                          <w:spacing w:line="360" w:lineRule="auto"/>
                          <w:jc w:val="left"/>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根据《上市公司收购管理办法》第八十三条之规定构成一致行动人</w:t>
                        </w:r>
                      </w:p>
                    </w:tc>
                  </w:sdtContent>
                </w:sdt>
              </w:tr>
            </w:sdtContent>
          </w:sdt>
          <w:tr w:rsidR="00CF33BA" w14:paraId="7B84C49E" w14:textId="77777777">
            <w:tc>
              <w:tcPr>
                <w:tcW w:w="514" w:type="pct"/>
                <w:vMerge/>
              </w:tcPr>
              <w:p w14:paraId="7A43481C" w14:textId="77777777" w:rsidR="00CF33BA" w:rsidRDefault="00CF33BA"/>
            </w:tc>
            <w:sdt>
              <w:sdtPr>
                <w:rPr>
                  <w:rFonts w:asciiTheme="minorEastAsia" w:hAnsiTheme="minorEastAsia" w:cs="宋体"/>
                  <w:color w:val="000000"/>
                  <w:kern w:val="0"/>
                  <w:sz w:val="24"/>
                  <w:szCs w:val="24"/>
                </w:rPr>
                <w:alias w:val="减持主体股东名称"/>
                <w:tag w:val="_GBC_2cfdb61402414e28bff76d8a26c5ac99"/>
                <w:id w:val="1525070"/>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sdtContent>
                <w:tc>
                  <w:tcPr>
                    <w:tcW w:w="1323" w:type="pct"/>
                  </w:tcPr>
                  <w:p w14:paraId="023259C7" w14:textId="57DA7DC6" w:rsidR="00CF33BA" w:rsidRDefault="00B64AC4">
                    <w:pPr>
                      <w:widowControl/>
                      <w:spacing w:line="360" w:lineRule="auto"/>
                      <w:jc w:val="left"/>
                      <w:rPr>
                        <w:rFonts w:asciiTheme="minorEastAsia" w:hAnsiTheme="minorEastAsia" w:cs="宋体"/>
                        <w:color w:val="000000"/>
                        <w:kern w:val="0"/>
                        <w:sz w:val="24"/>
                        <w:szCs w:val="24"/>
                      </w:rPr>
                    </w:pPr>
                    <w:r>
                      <w:rPr>
                        <w:rFonts w:asciiTheme="minorEastAsia" w:hAnsiTheme="minorEastAsia" w:cs="宋体"/>
                        <w:color w:val="000000"/>
                        <w:kern w:val="0"/>
                        <w:sz w:val="24"/>
                        <w:szCs w:val="24"/>
                      </w:rPr>
                      <w:t>格尔实业</w:t>
                    </w:r>
                  </w:p>
                </w:tc>
              </w:sdtContent>
            </w:sdt>
            <w:sdt>
              <w:sdtPr>
                <w:rPr>
                  <w:rFonts w:ascii="Times New Roman" w:hAnsi="Times New Roman" w:cs="Times New Roman"/>
                  <w:color w:val="000000"/>
                  <w:kern w:val="0"/>
                  <w:sz w:val="24"/>
                  <w:szCs w:val="24"/>
                </w:rPr>
                <w:alias w:val="减持主体持股数量"/>
                <w:tag w:val="_GBC_c19279d3d6f14d90a647b66bfbfba31f"/>
                <w:id w:val="1525071"/>
                <w:lock w:val="sdtLocked"/>
                <w:text/>
              </w:sdtPr>
              <w:sdtEndPr/>
              <w:sdtContent>
                <w:tc>
                  <w:tcPr>
                    <w:tcW w:w="882" w:type="pct"/>
                  </w:tcPr>
                  <w:p w14:paraId="60AAE7A8" w14:textId="77777777" w:rsidR="00CF33BA" w:rsidRPr="00901BAF" w:rsidRDefault="00E40B04">
                    <w:pPr>
                      <w:widowControl/>
                      <w:spacing w:line="360" w:lineRule="auto"/>
                      <w:jc w:val="right"/>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16,937,760</w:t>
                    </w:r>
                  </w:p>
                </w:tc>
              </w:sdtContent>
            </w:sdt>
            <w:sdt>
              <w:sdtPr>
                <w:rPr>
                  <w:rFonts w:ascii="Times New Roman" w:hAnsi="Times New Roman" w:cs="Times New Roman"/>
                  <w:color w:val="000000"/>
                  <w:kern w:val="0"/>
                  <w:sz w:val="24"/>
                  <w:szCs w:val="24"/>
                </w:rPr>
                <w:alias w:val="减持主体持股比例"/>
                <w:tag w:val="_GBC_b39976ffe59b433e8acfe7abb3f111a8"/>
                <w:id w:val="1525072"/>
                <w:lock w:val="sdtLocked"/>
                <w:text/>
              </w:sdtPr>
              <w:sdtEndPr/>
              <w:sdtContent>
                <w:tc>
                  <w:tcPr>
                    <w:tcW w:w="882" w:type="pct"/>
                  </w:tcPr>
                  <w:p w14:paraId="1785F300" w14:textId="593606AD" w:rsidR="00CF33BA" w:rsidRPr="00901BAF" w:rsidRDefault="00E40B04">
                    <w:pPr>
                      <w:widowControl/>
                      <w:spacing w:line="360" w:lineRule="auto"/>
                      <w:jc w:val="right"/>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8.77</w:t>
                    </w:r>
                    <w:r w:rsidR="00837BBE">
                      <w:rPr>
                        <w:rFonts w:ascii="Times New Roman" w:hAnsi="Times New Roman" w:cs="Times New Roman"/>
                        <w:color w:val="000000"/>
                        <w:kern w:val="0"/>
                        <w:sz w:val="24"/>
                        <w:szCs w:val="24"/>
                      </w:rPr>
                      <w:t>14</w:t>
                    </w:r>
                    <w:r w:rsidRPr="00901BAF">
                      <w:rPr>
                        <w:rFonts w:ascii="Times New Roman" w:hAnsi="Times New Roman" w:cs="Times New Roman"/>
                        <w:color w:val="000000"/>
                        <w:kern w:val="0"/>
                        <w:sz w:val="24"/>
                        <w:szCs w:val="24"/>
                      </w:rPr>
                      <w:t>%</w:t>
                    </w:r>
                  </w:p>
                </w:tc>
              </w:sdtContent>
            </w:sdt>
            <w:sdt>
              <w:sdtPr>
                <w:rPr>
                  <w:rFonts w:asciiTheme="minorEastAsia" w:hAnsiTheme="minorEastAsia" w:cs="宋体"/>
                  <w:color w:val="000000"/>
                  <w:kern w:val="0"/>
                  <w:sz w:val="24"/>
                  <w:szCs w:val="24"/>
                </w:rPr>
                <w:alias w:val="一致行动关系形成原因"/>
                <w:tag w:val="_GBC_0092a2ad35084d3e9014912e6c32fd03"/>
                <w:id w:val="1525073"/>
                <w:lock w:val="sdtLocked"/>
              </w:sdtPr>
              <w:sdtEndPr/>
              <w:sdtContent>
                <w:tc>
                  <w:tcPr>
                    <w:tcW w:w="1398" w:type="pct"/>
                  </w:tcPr>
                  <w:p w14:paraId="08C7FEC0" w14:textId="77777777" w:rsidR="00CF33BA" w:rsidRDefault="00E40B04">
                    <w:pPr>
                      <w:widowControl/>
                      <w:spacing w:line="360" w:lineRule="auto"/>
                      <w:jc w:val="left"/>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根据《上市公司收购管理办法》第八十三条之规定构成一致行动人</w:t>
                    </w:r>
                  </w:p>
                </w:tc>
              </w:sdtContent>
            </w:sdt>
          </w:tr>
          <w:tr w:rsidR="00CF33BA" w14:paraId="53628EC5" w14:textId="77777777">
            <w:tc>
              <w:tcPr>
                <w:tcW w:w="514" w:type="pct"/>
                <w:vMerge/>
              </w:tcPr>
              <w:p w14:paraId="2F77DC6F" w14:textId="77777777" w:rsidR="00CF33BA" w:rsidRDefault="00CF33BA">
                <w:pPr>
                  <w:widowControl/>
                  <w:spacing w:line="360" w:lineRule="auto"/>
                  <w:jc w:val="center"/>
                  <w:rPr>
                    <w:rFonts w:asciiTheme="minorEastAsia" w:hAnsiTheme="minorEastAsia" w:cs="宋体"/>
                    <w:color w:val="000000"/>
                    <w:kern w:val="0"/>
                    <w:sz w:val="24"/>
                    <w:szCs w:val="24"/>
                  </w:rPr>
                </w:pPr>
              </w:p>
            </w:tc>
            <w:sdt>
              <w:sdtPr>
                <w:tag w:val="_PLD_e3d68e96d7e34d6f94c1e8b37b6c2a18"/>
                <w:id w:val="1525074"/>
                <w:lock w:val="sdtLocked"/>
              </w:sdtPr>
              <w:sdtEndPr/>
              <w:sdtContent>
                <w:tc>
                  <w:tcPr>
                    <w:tcW w:w="1323" w:type="pct"/>
                  </w:tcPr>
                  <w:p w14:paraId="24504BB1" w14:textId="77777777" w:rsidR="00CF33BA" w:rsidRDefault="00E40B04">
                    <w:pPr>
                      <w:widowControl/>
                      <w:spacing w:line="360" w:lineRule="auto"/>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合计</w:t>
                    </w:r>
                  </w:p>
                </w:tc>
              </w:sdtContent>
            </w:sdt>
            <w:sdt>
              <w:sdtPr>
                <w:rPr>
                  <w:rFonts w:ascii="Times New Roman" w:hAnsi="Times New Roman" w:cs="Times New Roman"/>
                  <w:color w:val="000000"/>
                  <w:kern w:val="0"/>
                  <w:sz w:val="24"/>
                  <w:szCs w:val="24"/>
                </w:rPr>
                <w:alias w:val="减持主体一致行动人持股数量"/>
                <w:tag w:val="_GBC_a93ca5409ddc4f88968c16d00c8b34af"/>
                <w:id w:val="1525075"/>
                <w:lock w:val="sdtLocked"/>
              </w:sdtPr>
              <w:sdtEndPr/>
              <w:sdtContent>
                <w:tc>
                  <w:tcPr>
                    <w:tcW w:w="882" w:type="pct"/>
                  </w:tcPr>
                  <w:p w14:paraId="37749613" w14:textId="77777777" w:rsidR="00CF33BA" w:rsidRPr="00901BAF" w:rsidRDefault="00E40B04">
                    <w:pPr>
                      <w:widowControl/>
                      <w:spacing w:line="360" w:lineRule="auto"/>
                      <w:jc w:val="right"/>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34,245,089</w:t>
                    </w:r>
                  </w:p>
                </w:tc>
              </w:sdtContent>
            </w:sdt>
            <w:sdt>
              <w:sdtPr>
                <w:rPr>
                  <w:rFonts w:ascii="Times New Roman" w:hAnsi="Times New Roman" w:cs="Times New Roman"/>
                  <w:color w:val="000000"/>
                  <w:kern w:val="0"/>
                  <w:sz w:val="24"/>
                  <w:szCs w:val="24"/>
                </w:rPr>
                <w:alias w:val="减持主体一致行动人持股比例"/>
                <w:tag w:val="_GBC_c244ccae5dcd4b2ebad153ba6307e203"/>
                <w:id w:val="1525076"/>
                <w:lock w:val="sdtLocked"/>
              </w:sdtPr>
              <w:sdtEndPr/>
              <w:sdtContent>
                <w:tc>
                  <w:tcPr>
                    <w:tcW w:w="882" w:type="pct"/>
                  </w:tcPr>
                  <w:p w14:paraId="0EAE2967" w14:textId="238D9DB0" w:rsidR="00CF33BA" w:rsidRPr="00901BAF" w:rsidRDefault="00E40B04">
                    <w:pPr>
                      <w:widowControl/>
                      <w:spacing w:line="360" w:lineRule="auto"/>
                      <w:jc w:val="right"/>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17.73</w:t>
                    </w:r>
                    <w:r w:rsidR="00837BBE">
                      <w:rPr>
                        <w:rFonts w:ascii="Times New Roman" w:hAnsi="Times New Roman" w:cs="Times New Roman"/>
                        <w:color w:val="000000"/>
                        <w:kern w:val="0"/>
                        <w:sz w:val="24"/>
                        <w:szCs w:val="24"/>
                      </w:rPr>
                      <w:t>42</w:t>
                    </w:r>
                    <w:r w:rsidRPr="00901BAF">
                      <w:rPr>
                        <w:rFonts w:ascii="Times New Roman" w:hAnsi="Times New Roman" w:cs="Times New Roman"/>
                        <w:color w:val="000000"/>
                        <w:kern w:val="0"/>
                        <w:sz w:val="24"/>
                        <w:szCs w:val="24"/>
                      </w:rPr>
                      <w:t>%</w:t>
                    </w:r>
                  </w:p>
                </w:tc>
              </w:sdtContent>
            </w:sdt>
            <w:sdt>
              <w:sdtPr>
                <w:tag w:val="_PLD_346dcea25b844ebdaaf35e0f7a778bef"/>
                <w:id w:val="1525077"/>
                <w:lock w:val="sdtLocked"/>
              </w:sdtPr>
              <w:sdtEndPr/>
              <w:sdtContent>
                <w:tc>
                  <w:tcPr>
                    <w:tcW w:w="1398" w:type="pct"/>
                  </w:tcPr>
                  <w:p w14:paraId="4A77075E" w14:textId="3FD1148F" w:rsidR="00CF33BA" w:rsidRDefault="00E40B04">
                    <w:pPr>
                      <w:widowControl/>
                      <w:spacing w:line="360" w:lineRule="auto"/>
                      <w:jc w:val="left"/>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w:t>
                    </w:r>
                  </w:p>
                </w:tc>
              </w:sdtContent>
            </w:sdt>
          </w:tr>
          <w:bookmarkEnd w:id="1"/>
          <w:bookmarkEnd w:id="2"/>
        </w:tbl>
      </w:sdtContent>
    </w:sdt>
    <w:p w14:paraId="3F349BAA" w14:textId="77777777" w:rsidR="00CF33BA" w:rsidRDefault="00CF33BA">
      <w:pPr>
        <w:widowControl/>
        <w:spacing w:line="360" w:lineRule="auto"/>
        <w:jc w:val="left"/>
        <w:rPr>
          <w:rFonts w:asciiTheme="minorEastAsia" w:hAnsiTheme="minorEastAsia" w:cs="宋体"/>
          <w:color w:val="000000"/>
          <w:kern w:val="0"/>
          <w:sz w:val="24"/>
          <w:szCs w:val="24"/>
        </w:rPr>
      </w:pPr>
    </w:p>
    <w:sdt>
      <w:sdtPr>
        <w:rPr>
          <w:rFonts w:asciiTheme="minorEastAsia" w:hAnsiTheme="minorEastAsia" w:cs="宋体" w:hint="eastAsia"/>
          <w:color w:val="000000"/>
          <w:kern w:val="0"/>
          <w:sz w:val="24"/>
          <w:szCs w:val="24"/>
        </w:rPr>
        <w:alias w:val="选项模块:大股东及其一致行动人、董监高过去12个月内减持股份情况"/>
        <w:tag w:val="_SEC_97c90ef974bf43a1a0ed205705d9f696"/>
        <w:id w:val="-522013803"/>
        <w:lock w:val="sdtLocked"/>
        <w:placeholder>
          <w:docPart w:val="GBC22222222222222222222222222222"/>
        </w:placeholder>
      </w:sdtPr>
      <w:sdtEndPr>
        <w:rPr>
          <w:rFonts w:ascii="Times New Roman" w:hAnsi="Times New Roman" w:cs="Times New Roman" w:hint="default"/>
        </w:rPr>
      </w:sdtEndPr>
      <w:sdtContent>
        <w:p w14:paraId="60449C87" w14:textId="77777777" w:rsidR="00CF33BA" w:rsidRDefault="00E40B04">
          <w:pPr>
            <w:widowControl/>
            <w:spacing w:line="360" w:lineRule="auto"/>
            <w:ind w:firstLineChars="177" w:firstLine="425"/>
            <w:jc w:val="left"/>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大股东及其一致行动人、董</w:t>
          </w:r>
          <w:proofErr w:type="gramStart"/>
          <w:r>
            <w:rPr>
              <w:rFonts w:asciiTheme="minorEastAsia" w:hAnsiTheme="minorEastAsia" w:cs="宋体" w:hint="eastAsia"/>
              <w:color w:val="000000"/>
              <w:kern w:val="0"/>
              <w:sz w:val="24"/>
              <w:szCs w:val="24"/>
            </w:rPr>
            <w:t>监高过去</w:t>
          </w:r>
          <w:proofErr w:type="gramEnd"/>
          <w:r>
            <w:rPr>
              <w:rFonts w:asciiTheme="minorEastAsia" w:hAnsiTheme="minorEastAsia" w:cs="宋体" w:hint="eastAsia"/>
              <w:color w:val="000000"/>
              <w:kern w:val="0"/>
              <w:sz w:val="24"/>
              <w:szCs w:val="24"/>
            </w:rPr>
            <w:t>12个月内减持股份情况</w:t>
          </w:r>
        </w:p>
        <w:tbl>
          <w:tblPr>
            <w:tblStyle w:val="af"/>
            <w:tblW w:w="5657" w:type="pct"/>
            <w:tblInd w:w="-601" w:type="dxa"/>
            <w:tblLook w:val="04A0" w:firstRow="1" w:lastRow="0" w:firstColumn="1" w:lastColumn="0" w:noHBand="0" w:noVBand="1"/>
          </w:tblPr>
          <w:tblGrid>
            <w:gridCol w:w="2064"/>
            <w:gridCol w:w="1236"/>
            <w:gridCol w:w="1234"/>
            <w:gridCol w:w="1550"/>
            <w:gridCol w:w="1652"/>
            <w:gridCol w:w="1650"/>
          </w:tblGrid>
          <w:tr w:rsidR="00CF33BA" w14:paraId="371AA840" w14:textId="77777777">
            <w:sdt>
              <w:sdtPr>
                <w:rPr>
                  <w:rFonts w:ascii="Times New Roman" w:hAnsi="Times New Roman" w:cs="Times New Roman"/>
                </w:rPr>
                <w:tag w:val="_PLD_ac0191d871ea42bd9019d8b0069af1b1"/>
                <w:id w:val="1309441572"/>
                <w:lock w:val="sdtLocked"/>
              </w:sdtPr>
              <w:sdtEndPr/>
              <w:sdtContent>
                <w:tc>
                  <w:tcPr>
                    <w:tcW w:w="1103" w:type="pct"/>
                    <w:vAlign w:val="center"/>
                  </w:tcPr>
                  <w:p w14:paraId="4335C3BB" w14:textId="77777777" w:rsidR="00CF33BA" w:rsidRPr="00901BAF" w:rsidRDefault="00E40B04" w:rsidP="00901BAF">
                    <w:pPr>
                      <w:widowControl/>
                      <w:spacing w:line="360" w:lineRule="auto"/>
                      <w:jc w:val="center"/>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股东名称</w:t>
                    </w:r>
                  </w:p>
                </w:tc>
              </w:sdtContent>
            </w:sdt>
            <w:sdt>
              <w:sdtPr>
                <w:rPr>
                  <w:rFonts w:ascii="Times New Roman" w:hAnsi="Times New Roman" w:cs="Times New Roman"/>
                </w:rPr>
                <w:tag w:val="_PLD_3c2c6f8ecdfe4ed68e7517ff383aafd2"/>
                <w:id w:val="2142457528"/>
                <w:lock w:val="sdtLocked"/>
              </w:sdtPr>
              <w:sdtEndPr/>
              <w:sdtContent>
                <w:tc>
                  <w:tcPr>
                    <w:tcW w:w="662" w:type="pct"/>
                    <w:vAlign w:val="center"/>
                  </w:tcPr>
                  <w:p w14:paraId="00A2AADD" w14:textId="77777777" w:rsidR="00CF33BA" w:rsidRPr="00901BAF" w:rsidRDefault="00E40B04" w:rsidP="00901BAF">
                    <w:pPr>
                      <w:widowControl/>
                      <w:spacing w:line="360" w:lineRule="auto"/>
                      <w:jc w:val="center"/>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减持数量（股）</w:t>
                    </w:r>
                  </w:p>
                </w:tc>
              </w:sdtContent>
            </w:sdt>
            <w:sdt>
              <w:sdtPr>
                <w:rPr>
                  <w:rFonts w:ascii="Times New Roman" w:hAnsi="Times New Roman" w:cs="Times New Roman"/>
                </w:rPr>
                <w:tag w:val="_PLD_28e6525975ca4dc28e47cabdac4daf91"/>
                <w:id w:val="981279263"/>
                <w:lock w:val="sdtLocked"/>
              </w:sdtPr>
              <w:sdtEndPr/>
              <w:sdtContent>
                <w:tc>
                  <w:tcPr>
                    <w:tcW w:w="661" w:type="pct"/>
                    <w:vAlign w:val="center"/>
                  </w:tcPr>
                  <w:p w14:paraId="7B819029" w14:textId="77777777" w:rsidR="00CF33BA" w:rsidRPr="00901BAF" w:rsidRDefault="00E40B04" w:rsidP="00901BAF">
                    <w:pPr>
                      <w:widowControl/>
                      <w:spacing w:line="360" w:lineRule="auto"/>
                      <w:jc w:val="center"/>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减</w:t>
                    </w:r>
                    <w:proofErr w:type="gramStart"/>
                    <w:r w:rsidRPr="00901BAF">
                      <w:rPr>
                        <w:rFonts w:ascii="Times New Roman" w:hAnsi="Times New Roman" w:cs="Times New Roman"/>
                        <w:color w:val="000000"/>
                        <w:kern w:val="0"/>
                        <w:sz w:val="24"/>
                        <w:szCs w:val="24"/>
                      </w:rPr>
                      <w:t>持比例</w:t>
                    </w:r>
                    <w:proofErr w:type="gramEnd"/>
                  </w:p>
                </w:tc>
              </w:sdtContent>
            </w:sdt>
            <w:sdt>
              <w:sdtPr>
                <w:rPr>
                  <w:rFonts w:ascii="Times New Roman" w:hAnsi="Times New Roman" w:cs="Times New Roman"/>
                </w:rPr>
                <w:tag w:val="_PLD_ca1dc66aaa2f471194e84359e1ba65ca"/>
                <w:id w:val="1285006363"/>
                <w:lock w:val="sdtLocked"/>
              </w:sdtPr>
              <w:sdtEndPr/>
              <w:sdtContent>
                <w:tc>
                  <w:tcPr>
                    <w:tcW w:w="809" w:type="pct"/>
                    <w:vAlign w:val="center"/>
                  </w:tcPr>
                  <w:p w14:paraId="348477B9" w14:textId="77777777" w:rsidR="00CF33BA" w:rsidRPr="00901BAF" w:rsidRDefault="00E40B04" w:rsidP="00901BAF">
                    <w:pPr>
                      <w:widowControl/>
                      <w:spacing w:line="360" w:lineRule="auto"/>
                      <w:jc w:val="center"/>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减</w:t>
                    </w:r>
                    <w:proofErr w:type="gramStart"/>
                    <w:r w:rsidRPr="00901BAF">
                      <w:rPr>
                        <w:rFonts w:ascii="Times New Roman" w:hAnsi="Times New Roman" w:cs="Times New Roman"/>
                        <w:color w:val="000000"/>
                        <w:kern w:val="0"/>
                        <w:sz w:val="24"/>
                        <w:szCs w:val="24"/>
                      </w:rPr>
                      <w:t>持期间</w:t>
                    </w:r>
                    <w:proofErr w:type="gramEnd"/>
                  </w:p>
                </w:tc>
              </w:sdtContent>
            </w:sdt>
            <w:sdt>
              <w:sdtPr>
                <w:rPr>
                  <w:rFonts w:ascii="Times New Roman" w:hAnsi="Times New Roman" w:cs="Times New Roman"/>
                </w:rPr>
                <w:tag w:val="_PLD_19a7c94f7f674f708b7d39faa2ac631a"/>
                <w:id w:val="256799527"/>
                <w:lock w:val="sdtLocked"/>
              </w:sdtPr>
              <w:sdtEndPr/>
              <w:sdtContent>
                <w:tc>
                  <w:tcPr>
                    <w:tcW w:w="883" w:type="pct"/>
                    <w:vAlign w:val="center"/>
                  </w:tcPr>
                  <w:p w14:paraId="58F1B8C4" w14:textId="77777777" w:rsidR="00CF33BA" w:rsidRPr="00901BAF" w:rsidRDefault="00E40B04" w:rsidP="00901BAF">
                    <w:pPr>
                      <w:widowControl/>
                      <w:spacing w:line="360" w:lineRule="auto"/>
                      <w:jc w:val="center"/>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减</w:t>
                    </w:r>
                    <w:proofErr w:type="gramStart"/>
                    <w:r w:rsidRPr="00901BAF">
                      <w:rPr>
                        <w:rFonts w:ascii="Times New Roman" w:hAnsi="Times New Roman" w:cs="Times New Roman"/>
                        <w:color w:val="000000"/>
                        <w:kern w:val="0"/>
                        <w:sz w:val="24"/>
                        <w:szCs w:val="24"/>
                      </w:rPr>
                      <w:t>持价格</w:t>
                    </w:r>
                    <w:proofErr w:type="gramEnd"/>
                    <w:r w:rsidRPr="00901BAF">
                      <w:rPr>
                        <w:rFonts w:ascii="Times New Roman" w:hAnsi="Times New Roman" w:cs="Times New Roman"/>
                        <w:color w:val="000000"/>
                        <w:kern w:val="0"/>
                        <w:sz w:val="24"/>
                        <w:szCs w:val="24"/>
                      </w:rPr>
                      <w:t>区间</w:t>
                    </w:r>
                  </w:p>
                  <w:p w14:paraId="4C4A18C2" w14:textId="77777777" w:rsidR="00CF33BA" w:rsidRPr="00901BAF" w:rsidRDefault="00E40B04" w:rsidP="00901BAF">
                    <w:pPr>
                      <w:widowControl/>
                      <w:spacing w:line="360" w:lineRule="auto"/>
                      <w:jc w:val="center"/>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（元</w:t>
                    </w:r>
                    <w:r w:rsidRPr="00901BAF">
                      <w:rPr>
                        <w:rFonts w:ascii="Times New Roman" w:hAnsi="Times New Roman" w:cs="Times New Roman"/>
                        <w:color w:val="000000"/>
                        <w:kern w:val="0"/>
                        <w:sz w:val="24"/>
                        <w:szCs w:val="24"/>
                      </w:rPr>
                      <w:t>/</w:t>
                    </w:r>
                    <w:r w:rsidRPr="00901BAF">
                      <w:rPr>
                        <w:rFonts w:ascii="Times New Roman" w:hAnsi="Times New Roman" w:cs="Times New Roman"/>
                        <w:color w:val="000000"/>
                        <w:kern w:val="0"/>
                        <w:sz w:val="24"/>
                        <w:szCs w:val="24"/>
                      </w:rPr>
                      <w:t>股）</w:t>
                    </w:r>
                  </w:p>
                </w:tc>
              </w:sdtContent>
            </w:sdt>
            <w:sdt>
              <w:sdtPr>
                <w:rPr>
                  <w:rFonts w:ascii="Times New Roman" w:hAnsi="Times New Roman" w:cs="Times New Roman"/>
                </w:rPr>
                <w:tag w:val="_PLD_c55310fe55ce48f68f87e65a8577a893"/>
                <w:id w:val="-221675725"/>
                <w:lock w:val="sdtLocked"/>
              </w:sdtPr>
              <w:sdtEndPr/>
              <w:sdtContent>
                <w:tc>
                  <w:tcPr>
                    <w:tcW w:w="882" w:type="pct"/>
                    <w:vAlign w:val="center"/>
                  </w:tcPr>
                  <w:p w14:paraId="51A4B759" w14:textId="77777777" w:rsidR="00CF33BA" w:rsidRPr="00901BAF" w:rsidRDefault="00E40B04" w:rsidP="00901BAF">
                    <w:pPr>
                      <w:widowControl/>
                      <w:spacing w:line="360" w:lineRule="auto"/>
                      <w:jc w:val="center"/>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前期减</w:t>
                    </w:r>
                    <w:proofErr w:type="gramStart"/>
                    <w:r w:rsidRPr="00901BAF">
                      <w:rPr>
                        <w:rFonts w:ascii="Times New Roman" w:hAnsi="Times New Roman" w:cs="Times New Roman"/>
                        <w:color w:val="000000"/>
                        <w:kern w:val="0"/>
                        <w:sz w:val="24"/>
                        <w:szCs w:val="24"/>
                      </w:rPr>
                      <w:t>持计划</w:t>
                    </w:r>
                    <w:proofErr w:type="gramEnd"/>
                    <w:r w:rsidRPr="00901BAF">
                      <w:rPr>
                        <w:rFonts w:ascii="Times New Roman" w:hAnsi="Times New Roman" w:cs="Times New Roman"/>
                        <w:color w:val="000000"/>
                        <w:kern w:val="0"/>
                        <w:sz w:val="24"/>
                        <w:szCs w:val="24"/>
                      </w:rPr>
                      <w:t>披露日期</w:t>
                    </w:r>
                  </w:p>
                </w:tc>
              </w:sdtContent>
            </w:sdt>
          </w:tr>
          <w:sdt>
            <w:sdtPr>
              <w:rPr>
                <w:rFonts w:ascii="Times New Roman" w:hAnsi="Times New Roman" w:cs="Times New Roman"/>
                <w:color w:val="000000"/>
                <w:kern w:val="0"/>
                <w:sz w:val="24"/>
                <w:szCs w:val="24"/>
              </w:rPr>
              <w:alias w:val="最近减持股份情况"/>
              <w:tag w:val="_TUP_a96212ce5b644243b1acea187057ea03"/>
              <w:id w:val="2094357407"/>
              <w:lock w:val="sdtLocked"/>
            </w:sdtPr>
            <w:sdtEndPr/>
            <w:sdtContent>
              <w:tr w:rsidR="00CF33BA" w14:paraId="4C9253F6" w14:textId="77777777">
                <w:sdt>
                  <w:sdtPr>
                    <w:rPr>
                      <w:rFonts w:ascii="Times New Roman" w:hAnsi="Times New Roman" w:cs="Times New Roman"/>
                      <w:color w:val="000000"/>
                      <w:kern w:val="0"/>
                      <w:sz w:val="24"/>
                      <w:szCs w:val="24"/>
                    </w:rPr>
                    <w:alias w:val="减持股东名称"/>
                    <w:tag w:val="_GBC_1188b836f1554aa4ab1b8db2f1695e78"/>
                    <w:id w:val="-1422640284"/>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sdtContent>
                    <w:tc>
                      <w:tcPr>
                        <w:tcW w:w="1103" w:type="pct"/>
                      </w:tcPr>
                      <w:p w14:paraId="14B56DB4" w14:textId="77777777" w:rsidR="00CF33BA" w:rsidRPr="00901BAF" w:rsidRDefault="00E40B04" w:rsidP="00901BAF">
                        <w:pPr>
                          <w:widowControl/>
                          <w:spacing w:line="360" w:lineRule="auto"/>
                          <w:jc w:val="left"/>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展荣投资</w:t>
                        </w:r>
                      </w:p>
                    </w:tc>
                  </w:sdtContent>
                </w:sdt>
                <w:sdt>
                  <w:sdtPr>
                    <w:rPr>
                      <w:rFonts w:ascii="Times New Roman" w:hAnsi="Times New Roman" w:cs="Times New Roman"/>
                      <w:color w:val="000000"/>
                      <w:kern w:val="0"/>
                      <w:sz w:val="24"/>
                      <w:szCs w:val="24"/>
                    </w:rPr>
                    <w:alias w:val="减持数量"/>
                    <w:tag w:val="_GBC_cb87b5d7b3af4b52b20615b373c8713a"/>
                    <w:id w:val="-2039890088"/>
                    <w:lock w:val="sdtLocked"/>
                    <w:text/>
                  </w:sdtPr>
                  <w:sdtEndPr/>
                  <w:sdtContent>
                    <w:tc>
                      <w:tcPr>
                        <w:tcW w:w="662" w:type="pct"/>
                      </w:tcPr>
                      <w:p w14:paraId="0F3E4CB0" w14:textId="77777777" w:rsidR="00CF33BA" w:rsidRPr="00901BAF" w:rsidRDefault="00E40B04" w:rsidP="00901BAF">
                        <w:pPr>
                          <w:widowControl/>
                          <w:spacing w:line="360" w:lineRule="auto"/>
                          <w:jc w:val="right"/>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1,923,400</w:t>
                        </w:r>
                      </w:p>
                    </w:tc>
                  </w:sdtContent>
                </w:sdt>
                <w:sdt>
                  <w:sdtPr>
                    <w:rPr>
                      <w:rFonts w:ascii="Times New Roman" w:hAnsi="Times New Roman" w:cs="Times New Roman"/>
                      <w:color w:val="000000"/>
                      <w:kern w:val="0"/>
                      <w:sz w:val="24"/>
                      <w:szCs w:val="24"/>
                    </w:rPr>
                    <w:alias w:val="减持比例"/>
                    <w:tag w:val="_GBC_bd70cdbcfc0a4ebb819f631fda4f9f7b"/>
                    <w:id w:val="-2015298927"/>
                    <w:lock w:val="sdtLocked"/>
                    <w:text/>
                  </w:sdtPr>
                  <w:sdtEndPr/>
                  <w:sdtContent>
                    <w:tc>
                      <w:tcPr>
                        <w:tcW w:w="661" w:type="pct"/>
                      </w:tcPr>
                      <w:p w14:paraId="6410BB8D" w14:textId="77777777" w:rsidR="00CF33BA" w:rsidRPr="00901BAF" w:rsidRDefault="00E40B04" w:rsidP="00901BAF">
                        <w:pPr>
                          <w:widowControl/>
                          <w:spacing w:line="360" w:lineRule="auto"/>
                          <w:jc w:val="right"/>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0.9961%</w:t>
                        </w:r>
                      </w:p>
                    </w:tc>
                  </w:sdtContent>
                </w:sdt>
                <w:tc>
                  <w:tcPr>
                    <w:tcW w:w="809" w:type="pct"/>
                  </w:tcPr>
                  <w:p w14:paraId="70F7F23A" w14:textId="77777777" w:rsidR="00CF33BA" w:rsidRPr="00901BAF" w:rsidRDefault="000273DC" w:rsidP="00901BAF">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color w:val="000000"/>
                          <w:kern w:val="0"/>
                          <w:sz w:val="24"/>
                          <w:szCs w:val="24"/>
                        </w:rPr>
                        <w:alias w:val="减持期间起始日期"/>
                        <w:tag w:val="_GBC_20b82b945f18486fbe13678c02472f30"/>
                        <w:id w:val="-268710485"/>
                        <w:lock w:val="sdtLocked"/>
                        <w:date w:fullDate="2020-10-28T00:00:00Z">
                          <w:dateFormat w:val="yyyy/M/d"/>
                          <w:lid w:val="zh-CN"/>
                          <w:storeMappedDataAs w:val="dateTime"/>
                          <w:calendar w:val="gregorian"/>
                        </w:date>
                      </w:sdtPr>
                      <w:sdtEndPr/>
                      <w:sdtContent>
                        <w:r w:rsidR="00E40B04" w:rsidRPr="00901BAF">
                          <w:rPr>
                            <w:rFonts w:ascii="Times New Roman" w:hAnsi="Times New Roman" w:cs="Times New Roman"/>
                            <w:color w:val="000000"/>
                            <w:kern w:val="0"/>
                            <w:sz w:val="24"/>
                            <w:szCs w:val="24"/>
                          </w:rPr>
                          <w:t>2020/10/28</w:t>
                        </w:r>
                      </w:sdtContent>
                    </w:sdt>
                    <w:r w:rsidR="00E40B04" w:rsidRPr="00901BAF">
                      <w:rPr>
                        <w:rFonts w:ascii="Times New Roman" w:hAnsi="Times New Roman" w:cs="Times New Roman"/>
                        <w:color w:val="000000"/>
                        <w:kern w:val="0"/>
                        <w:sz w:val="24"/>
                        <w:szCs w:val="24"/>
                      </w:rPr>
                      <w:t>～</w:t>
                    </w:r>
                    <w:sdt>
                      <w:sdtPr>
                        <w:rPr>
                          <w:rFonts w:ascii="Times New Roman" w:hAnsi="Times New Roman" w:cs="Times New Roman"/>
                          <w:color w:val="000000"/>
                          <w:kern w:val="0"/>
                          <w:sz w:val="24"/>
                          <w:szCs w:val="24"/>
                        </w:rPr>
                        <w:alias w:val="减持期间终止日期"/>
                        <w:tag w:val="_GBC_2d7582b16ef34588baab245266ca0473"/>
                        <w:id w:val="1212851433"/>
                        <w:lock w:val="sdtLocked"/>
                        <w:date w:fullDate="2021-01-26T00:00:00Z">
                          <w:dateFormat w:val="yyyy/M/d"/>
                          <w:lid w:val="zh-CN"/>
                          <w:storeMappedDataAs w:val="dateTime"/>
                          <w:calendar w:val="gregorian"/>
                        </w:date>
                      </w:sdtPr>
                      <w:sdtEndPr/>
                      <w:sdtContent>
                        <w:r w:rsidR="00E40B04" w:rsidRPr="00901BAF">
                          <w:rPr>
                            <w:rFonts w:ascii="Times New Roman" w:hAnsi="Times New Roman" w:cs="Times New Roman"/>
                            <w:color w:val="000000"/>
                            <w:kern w:val="0"/>
                            <w:sz w:val="24"/>
                            <w:szCs w:val="24"/>
                          </w:rPr>
                          <w:t>2021/1/26</w:t>
                        </w:r>
                      </w:sdtContent>
                    </w:sdt>
                    <w:r w:rsidR="00E40B04" w:rsidRPr="00901BAF">
                      <w:rPr>
                        <w:rFonts w:ascii="Times New Roman" w:hAnsi="Times New Roman" w:cs="Times New Roman"/>
                        <w:color w:val="000000"/>
                        <w:kern w:val="0"/>
                        <w:sz w:val="24"/>
                        <w:szCs w:val="24"/>
                      </w:rPr>
                      <w:t xml:space="preserve"> </w:t>
                    </w:r>
                  </w:p>
                </w:tc>
                <w:tc>
                  <w:tcPr>
                    <w:tcW w:w="883" w:type="pct"/>
                  </w:tcPr>
                  <w:p w14:paraId="73148B63" w14:textId="77777777" w:rsidR="00CF33BA" w:rsidRPr="00901BAF" w:rsidRDefault="000273DC" w:rsidP="00901BAF">
                    <w:pPr>
                      <w:widowControl/>
                      <w:spacing w:line="360" w:lineRule="auto"/>
                      <w:rPr>
                        <w:rFonts w:ascii="Times New Roman" w:hAnsi="Times New Roman" w:cs="Times New Roman"/>
                        <w:color w:val="000000"/>
                        <w:kern w:val="0"/>
                        <w:sz w:val="24"/>
                        <w:szCs w:val="24"/>
                      </w:rPr>
                    </w:pPr>
                    <w:sdt>
                      <w:sdtPr>
                        <w:rPr>
                          <w:rFonts w:ascii="Times New Roman" w:hAnsi="Times New Roman" w:cs="Times New Roman"/>
                          <w:color w:val="000000"/>
                          <w:kern w:val="0"/>
                          <w:sz w:val="24"/>
                          <w:szCs w:val="24"/>
                        </w:rPr>
                        <w:alias w:val="减持价格区间下限价格"/>
                        <w:tag w:val="_GBC_2fdd0bdf6329471b89aba6e6c7c83b15"/>
                        <w:id w:val="2122876670"/>
                        <w:lock w:val="sdtLocked"/>
                        <w:text/>
                      </w:sdtPr>
                      <w:sdtEndPr/>
                      <w:sdtContent>
                        <w:r w:rsidR="00E40B04" w:rsidRPr="00901BAF">
                          <w:rPr>
                            <w:rFonts w:ascii="Times New Roman" w:hAnsi="Times New Roman" w:cs="Times New Roman"/>
                            <w:color w:val="000000"/>
                            <w:kern w:val="0"/>
                            <w:sz w:val="24"/>
                            <w:szCs w:val="24"/>
                          </w:rPr>
                          <w:t>21.38</w:t>
                        </w:r>
                      </w:sdtContent>
                    </w:sdt>
                    <w:r w:rsidR="00E40B04" w:rsidRPr="00901BAF">
                      <w:rPr>
                        <w:rFonts w:ascii="Times New Roman" w:hAnsi="Times New Roman" w:cs="Times New Roman"/>
                        <w:color w:val="000000"/>
                        <w:kern w:val="0"/>
                        <w:sz w:val="24"/>
                        <w:szCs w:val="24"/>
                      </w:rPr>
                      <w:t>-</w:t>
                    </w:r>
                    <w:sdt>
                      <w:sdtPr>
                        <w:rPr>
                          <w:rFonts w:ascii="Times New Roman" w:hAnsi="Times New Roman" w:cs="Times New Roman"/>
                          <w:color w:val="000000"/>
                          <w:kern w:val="0"/>
                          <w:sz w:val="24"/>
                          <w:szCs w:val="24"/>
                        </w:rPr>
                        <w:alias w:val="减持价格区间上限价格"/>
                        <w:tag w:val="_GBC_cc5d3885b8044a85a34a3dbfa71d6508"/>
                        <w:id w:val="-1006059308"/>
                        <w:lock w:val="sdtLocked"/>
                        <w:text/>
                      </w:sdtPr>
                      <w:sdtEndPr/>
                      <w:sdtContent>
                        <w:r w:rsidR="00E40B04" w:rsidRPr="00901BAF">
                          <w:rPr>
                            <w:rFonts w:ascii="Times New Roman" w:hAnsi="Times New Roman" w:cs="Times New Roman"/>
                            <w:color w:val="000000"/>
                            <w:kern w:val="0"/>
                            <w:sz w:val="24"/>
                            <w:szCs w:val="24"/>
                          </w:rPr>
                          <w:t>32.94</w:t>
                        </w:r>
                      </w:sdtContent>
                    </w:sdt>
                  </w:p>
                </w:tc>
                <w:sdt>
                  <w:sdtPr>
                    <w:rPr>
                      <w:rFonts w:ascii="Times New Roman" w:hAnsi="Times New Roman" w:cs="Times New Roman"/>
                      <w:color w:val="000000"/>
                      <w:kern w:val="0"/>
                      <w:sz w:val="24"/>
                      <w:szCs w:val="24"/>
                    </w:rPr>
                    <w:alias w:val="前期减持计划披露日期"/>
                    <w:tag w:val="_GBC_ee2b7675b6ec46479e435ccef7e24571"/>
                    <w:id w:val="-655531858"/>
                    <w:lock w:val="sdtLocked"/>
                    <w:text/>
                  </w:sdtPr>
                  <w:sdtEndPr/>
                  <w:sdtContent>
                    <w:tc>
                      <w:tcPr>
                        <w:tcW w:w="882" w:type="pct"/>
                      </w:tcPr>
                      <w:p w14:paraId="76343997" w14:textId="77777777" w:rsidR="00CF33BA" w:rsidRPr="00901BAF" w:rsidRDefault="00E40B04" w:rsidP="00901BAF">
                        <w:pPr>
                          <w:widowControl/>
                          <w:spacing w:line="360" w:lineRule="auto"/>
                          <w:jc w:val="left"/>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2020/09/29</w:t>
                        </w:r>
                      </w:p>
                    </w:tc>
                  </w:sdtContent>
                </w:sdt>
              </w:tr>
            </w:sdtContent>
          </w:sdt>
          <w:sdt>
            <w:sdtPr>
              <w:rPr>
                <w:rFonts w:ascii="Times New Roman" w:hAnsi="Times New Roman" w:cs="Times New Roman"/>
                <w:color w:val="000000"/>
                <w:kern w:val="0"/>
                <w:sz w:val="24"/>
                <w:szCs w:val="24"/>
              </w:rPr>
              <w:alias w:val="最近减持股份情况"/>
              <w:tag w:val="_TUP_a96212ce5b644243b1acea187057ea03"/>
              <w:id w:val="1502357"/>
              <w:lock w:val="sdtLocked"/>
            </w:sdtPr>
            <w:sdtEndPr/>
            <w:sdtContent>
              <w:tr w:rsidR="00CF33BA" w14:paraId="01AA0427" w14:textId="77777777">
                <w:sdt>
                  <w:sdtPr>
                    <w:rPr>
                      <w:rFonts w:ascii="Times New Roman" w:hAnsi="Times New Roman" w:cs="Times New Roman"/>
                      <w:color w:val="000000"/>
                      <w:kern w:val="0"/>
                      <w:sz w:val="24"/>
                      <w:szCs w:val="24"/>
                    </w:rPr>
                    <w:alias w:val="减持股东名称"/>
                    <w:tag w:val="_GBC_1188b836f1554aa4ab1b8db2f1695e78"/>
                    <w:id w:val="1502349"/>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sdtContent>
                    <w:tc>
                      <w:tcPr>
                        <w:tcW w:w="1103" w:type="pct"/>
                      </w:tcPr>
                      <w:p w14:paraId="24ABD2D2" w14:textId="77777777" w:rsidR="00CF33BA" w:rsidRPr="00901BAF" w:rsidRDefault="00E40B04" w:rsidP="00901BAF">
                        <w:pPr>
                          <w:widowControl/>
                          <w:spacing w:line="360" w:lineRule="auto"/>
                          <w:jc w:val="left"/>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范峰</w:t>
                        </w:r>
                      </w:p>
                    </w:tc>
                  </w:sdtContent>
                </w:sdt>
                <w:sdt>
                  <w:sdtPr>
                    <w:rPr>
                      <w:rFonts w:ascii="Times New Roman" w:hAnsi="Times New Roman" w:cs="Times New Roman"/>
                      <w:color w:val="000000"/>
                      <w:kern w:val="0"/>
                      <w:sz w:val="24"/>
                      <w:szCs w:val="24"/>
                    </w:rPr>
                    <w:alias w:val="减持数量"/>
                    <w:tag w:val="_GBC_cb87b5d7b3af4b52b20615b373c8713a"/>
                    <w:id w:val="1502350"/>
                    <w:lock w:val="sdtLocked"/>
                    <w:text/>
                  </w:sdtPr>
                  <w:sdtEndPr/>
                  <w:sdtContent>
                    <w:tc>
                      <w:tcPr>
                        <w:tcW w:w="662" w:type="pct"/>
                      </w:tcPr>
                      <w:p w14:paraId="6EC37C95" w14:textId="77777777" w:rsidR="00CF33BA" w:rsidRPr="00901BAF" w:rsidRDefault="00E40B04" w:rsidP="00901BAF">
                        <w:pPr>
                          <w:widowControl/>
                          <w:spacing w:line="360" w:lineRule="auto"/>
                          <w:jc w:val="right"/>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15,000</w:t>
                        </w:r>
                      </w:p>
                    </w:tc>
                  </w:sdtContent>
                </w:sdt>
                <w:sdt>
                  <w:sdtPr>
                    <w:rPr>
                      <w:rFonts w:ascii="Times New Roman" w:hAnsi="Times New Roman" w:cs="Times New Roman"/>
                      <w:color w:val="000000"/>
                      <w:kern w:val="0"/>
                      <w:sz w:val="24"/>
                      <w:szCs w:val="24"/>
                    </w:rPr>
                    <w:alias w:val="减持比例"/>
                    <w:tag w:val="_GBC_bd70cdbcfc0a4ebb819f631fda4f9f7b"/>
                    <w:id w:val="1502351"/>
                    <w:lock w:val="sdtLocked"/>
                    <w:text/>
                  </w:sdtPr>
                  <w:sdtEndPr/>
                  <w:sdtContent>
                    <w:tc>
                      <w:tcPr>
                        <w:tcW w:w="661" w:type="pct"/>
                      </w:tcPr>
                      <w:p w14:paraId="5C8F461B" w14:textId="77777777" w:rsidR="00CF33BA" w:rsidRPr="00901BAF" w:rsidRDefault="00E40B04" w:rsidP="00901BAF">
                        <w:pPr>
                          <w:widowControl/>
                          <w:spacing w:line="360" w:lineRule="auto"/>
                          <w:jc w:val="right"/>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0.0078%</w:t>
                        </w:r>
                      </w:p>
                    </w:tc>
                  </w:sdtContent>
                </w:sdt>
                <w:tc>
                  <w:tcPr>
                    <w:tcW w:w="809" w:type="pct"/>
                  </w:tcPr>
                  <w:p w14:paraId="7F815BE3" w14:textId="77777777" w:rsidR="00CF33BA" w:rsidRPr="00901BAF" w:rsidRDefault="000273DC" w:rsidP="00901BAF">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color w:val="000000"/>
                          <w:kern w:val="0"/>
                          <w:sz w:val="24"/>
                          <w:szCs w:val="24"/>
                        </w:rPr>
                        <w:alias w:val="减持期间起始日期"/>
                        <w:tag w:val="_GBC_20b82b945f18486fbe13678c02472f30"/>
                        <w:id w:val="1502352"/>
                        <w:lock w:val="sdtLocked"/>
                        <w:date w:fullDate="2020-10-28T00:00:00Z">
                          <w:dateFormat w:val="yyyy/M/d"/>
                          <w:lid w:val="zh-CN"/>
                          <w:storeMappedDataAs w:val="dateTime"/>
                          <w:calendar w:val="gregorian"/>
                        </w:date>
                      </w:sdtPr>
                      <w:sdtEndPr/>
                      <w:sdtContent>
                        <w:r w:rsidR="00E40B04" w:rsidRPr="00901BAF">
                          <w:rPr>
                            <w:rFonts w:ascii="Times New Roman" w:hAnsi="Times New Roman" w:cs="Times New Roman"/>
                            <w:color w:val="000000"/>
                            <w:kern w:val="0"/>
                            <w:sz w:val="24"/>
                            <w:szCs w:val="24"/>
                          </w:rPr>
                          <w:t>2020/10/28</w:t>
                        </w:r>
                      </w:sdtContent>
                    </w:sdt>
                    <w:r w:rsidR="00E40B04" w:rsidRPr="00901BAF">
                      <w:rPr>
                        <w:rFonts w:ascii="Times New Roman" w:hAnsi="Times New Roman" w:cs="Times New Roman"/>
                        <w:color w:val="000000"/>
                        <w:kern w:val="0"/>
                        <w:sz w:val="24"/>
                        <w:szCs w:val="24"/>
                      </w:rPr>
                      <w:t>～</w:t>
                    </w:r>
                    <w:sdt>
                      <w:sdtPr>
                        <w:rPr>
                          <w:rFonts w:ascii="Times New Roman" w:hAnsi="Times New Roman" w:cs="Times New Roman"/>
                          <w:color w:val="000000"/>
                          <w:kern w:val="0"/>
                          <w:sz w:val="24"/>
                          <w:szCs w:val="24"/>
                        </w:rPr>
                        <w:alias w:val="减持期间终止日期"/>
                        <w:tag w:val="_GBC_2d7582b16ef34588baab245266ca0473"/>
                        <w:id w:val="1502353"/>
                        <w:lock w:val="sdtLocked"/>
                        <w:date w:fullDate="2021-01-26T00:00:00Z">
                          <w:dateFormat w:val="yyyy/M/d"/>
                          <w:lid w:val="zh-CN"/>
                          <w:storeMappedDataAs w:val="dateTime"/>
                          <w:calendar w:val="gregorian"/>
                        </w:date>
                      </w:sdtPr>
                      <w:sdtEndPr/>
                      <w:sdtContent>
                        <w:r w:rsidR="00E40B04" w:rsidRPr="00901BAF">
                          <w:rPr>
                            <w:rFonts w:ascii="Times New Roman" w:hAnsi="Times New Roman" w:cs="Times New Roman"/>
                            <w:color w:val="000000"/>
                            <w:kern w:val="0"/>
                            <w:sz w:val="24"/>
                            <w:szCs w:val="24"/>
                          </w:rPr>
                          <w:t>2021/1/26</w:t>
                        </w:r>
                      </w:sdtContent>
                    </w:sdt>
                    <w:r w:rsidR="00E40B04" w:rsidRPr="00901BAF">
                      <w:rPr>
                        <w:rFonts w:ascii="Times New Roman" w:hAnsi="Times New Roman" w:cs="Times New Roman"/>
                        <w:color w:val="000000"/>
                        <w:kern w:val="0"/>
                        <w:sz w:val="24"/>
                        <w:szCs w:val="24"/>
                      </w:rPr>
                      <w:t xml:space="preserve"> </w:t>
                    </w:r>
                  </w:p>
                </w:tc>
                <w:tc>
                  <w:tcPr>
                    <w:tcW w:w="883" w:type="pct"/>
                  </w:tcPr>
                  <w:p w14:paraId="20AF0AC1" w14:textId="77777777" w:rsidR="00CF33BA" w:rsidRPr="00901BAF" w:rsidRDefault="000273DC" w:rsidP="00901BAF">
                    <w:pPr>
                      <w:widowControl/>
                      <w:spacing w:line="360" w:lineRule="auto"/>
                      <w:rPr>
                        <w:rFonts w:ascii="Times New Roman" w:hAnsi="Times New Roman" w:cs="Times New Roman"/>
                        <w:color w:val="000000"/>
                        <w:kern w:val="0"/>
                        <w:sz w:val="24"/>
                        <w:szCs w:val="24"/>
                      </w:rPr>
                    </w:pPr>
                    <w:sdt>
                      <w:sdtPr>
                        <w:rPr>
                          <w:rFonts w:ascii="Times New Roman" w:hAnsi="Times New Roman" w:cs="Times New Roman"/>
                          <w:color w:val="000000"/>
                          <w:kern w:val="0"/>
                          <w:sz w:val="24"/>
                          <w:szCs w:val="24"/>
                        </w:rPr>
                        <w:alias w:val="减持价格区间下限价格"/>
                        <w:tag w:val="_GBC_2fdd0bdf6329471b89aba6e6c7c83b15"/>
                        <w:id w:val="1502354"/>
                        <w:lock w:val="sdtLocked"/>
                        <w:text/>
                      </w:sdtPr>
                      <w:sdtEndPr/>
                      <w:sdtContent>
                        <w:r w:rsidR="00E40B04" w:rsidRPr="00901BAF">
                          <w:rPr>
                            <w:rFonts w:ascii="Times New Roman" w:hAnsi="Times New Roman" w:cs="Times New Roman"/>
                            <w:color w:val="000000"/>
                            <w:kern w:val="0"/>
                            <w:sz w:val="24"/>
                            <w:szCs w:val="24"/>
                          </w:rPr>
                          <w:t>26.47</w:t>
                        </w:r>
                      </w:sdtContent>
                    </w:sdt>
                    <w:r w:rsidR="00E40B04" w:rsidRPr="00901BAF">
                      <w:rPr>
                        <w:rFonts w:ascii="Times New Roman" w:hAnsi="Times New Roman" w:cs="Times New Roman"/>
                        <w:color w:val="000000"/>
                        <w:kern w:val="0"/>
                        <w:sz w:val="24"/>
                        <w:szCs w:val="24"/>
                      </w:rPr>
                      <w:t>-</w:t>
                    </w:r>
                    <w:sdt>
                      <w:sdtPr>
                        <w:rPr>
                          <w:rFonts w:ascii="Times New Roman" w:hAnsi="Times New Roman" w:cs="Times New Roman"/>
                          <w:color w:val="000000"/>
                          <w:kern w:val="0"/>
                          <w:sz w:val="24"/>
                          <w:szCs w:val="24"/>
                        </w:rPr>
                        <w:alias w:val="减持价格区间上限价格"/>
                        <w:tag w:val="_GBC_cc5d3885b8044a85a34a3dbfa71d6508"/>
                        <w:id w:val="1502355"/>
                        <w:lock w:val="sdtLocked"/>
                        <w:text/>
                      </w:sdtPr>
                      <w:sdtEndPr/>
                      <w:sdtContent>
                        <w:r w:rsidR="00E40B04" w:rsidRPr="00901BAF">
                          <w:rPr>
                            <w:rFonts w:ascii="Times New Roman" w:hAnsi="Times New Roman" w:cs="Times New Roman"/>
                            <w:color w:val="000000"/>
                            <w:kern w:val="0"/>
                            <w:sz w:val="24"/>
                            <w:szCs w:val="24"/>
                          </w:rPr>
                          <w:t>30.16</w:t>
                        </w:r>
                      </w:sdtContent>
                    </w:sdt>
                  </w:p>
                </w:tc>
                <w:sdt>
                  <w:sdtPr>
                    <w:rPr>
                      <w:rFonts w:ascii="Times New Roman" w:hAnsi="Times New Roman" w:cs="Times New Roman"/>
                      <w:color w:val="000000"/>
                      <w:kern w:val="0"/>
                      <w:sz w:val="24"/>
                      <w:szCs w:val="24"/>
                    </w:rPr>
                    <w:alias w:val="前期减持计划披露日期"/>
                    <w:tag w:val="_GBC_ee2b7675b6ec46479e435ccef7e24571"/>
                    <w:id w:val="1502356"/>
                    <w:lock w:val="sdtLocked"/>
                    <w:text/>
                  </w:sdtPr>
                  <w:sdtEndPr/>
                  <w:sdtContent>
                    <w:tc>
                      <w:tcPr>
                        <w:tcW w:w="882" w:type="pct"/>
                      </w:tcPr>
                      <w:p w14:paraId="763C482E" w14:textId="77777777" w:rsidR="00CF33BA" w:rsidRPr="00901BAF" w:rsidRDefault="00E40B04" w:rsidP="00901BAF">
                        <w:pPr>
                          <w:widowControl/>
                          <w:spacing w:line="360" w:lineRule="auto"/>
                          <w:jc w:val="left"/>
                          <w:rPr>
                            <w:rFonts w:ascii="Times New Roman" w:hAnsi="Times New Roman" w:cs="Times New Roman"/>
                            <w:color w:val="000000"/>
                            <w:kern w:val="0"/>
                            <w:sz w:val="24"/>
                            <w:szCs w:val="24"/>
                          </w:rPr>
                        </w:pPr>
                        <w:r w:rsidRPr="00901BAF">
                          <w:rPr>
                            <w:rFonts w:ascii="Times New Roman" w:hAnsi="Times New Roman" w:cs="Times New Roman"/>
                            <w:color w:val="000000"/>
                            <w:kern w:val="0"/>
                            <w:sz w:val="24"/>
                            <w:szCs w:val="24"/>
                          </w:rPr>
                          <w:t>2020/09/29</w:t>
                        </w:r>
                      </w:p>
                    </w:tc>
                  </w:sdtContent>
                </w:sdt>
              </w:tr>
            </w:sdtContent>
          </w:sdt>
        </w:tbl>
      </w:sdtContent>
    </w:sdt>
    <w:p w14:paraId="7E4ECD22" w14:textId="77777777" w:rsidR="00CF33BA" w:rsidRDefault="00CF33BA">
      <w:pPr>
        <w:widowControl/>
        <w:spacing w:line="360" w:lineRule="auto"/>
        <w:ind w:firstLineChars="200" w:firstLine="480"/>
        <w:jc w:val="left"/>
        <w:rPr>
          <w:rFonts w:asciiTheme="minorEastAsia" w:hAnsiTheme="minorEastAsia" w:cs="宋体"/>
          <w:color w:val="000000"/>
          <w:kern w:val="0"/>
          <w:sz w:val="24"/>
          <w:szCs w:val="24"/>
        </w:rPr>
      </w:pPr>
    </w:p>
    <w:p w14:paraId="302083C5" w14:textId="11DCBFA4" w:rsidR="00CF33BA" w:rsidRDefault="000273DC">
      <w:pPr>
        <w:pStyle w:val="1"/>
        <w:numPr>
          <w:ilvl w:val="0"/>
          <w:numId w:val="2"/>
        </w:numPr>
        <w:spacing w:before="0" w:after="0" w:line="360" w:lineRule="auto"/>
        <w:rPr>
          <w:b w:val="0"/>
          <w:sz w:val="24"/>
        </w:rPr>
      </w:pPr>
      <w:sdt>
        <w:sdtPr>
          <w:rPr>
            <w:rFonts w:hint="eastAsia"/>
            <w:b w:val="0"/>
            <w:sz w:val="24"/>
          </w:rPr>
          <w:tag w:val="_PLD_3a79a0e057674c52af081352f47d058f"/>
          <w:id w:val="-1219663129"/>
          <w:lock w:val="sdtLocked"/>
          <w:placeholder>
            <w:docPart w:val="GBC22222222222222222222222222222"/>
          </w:placeholder>
        </w:sdtPr>
        <w:sdtEndPr>
          <w:rPr>
            <w:rFonts w:hint="default"/>
          </w:rPr>
        </w:sdtEndPr>
        <w:sdtContent>
          <w:r w:rsidR="00E40B04">
            <w:rPr>
              <w:rFonts w:hint="eastAsia"/>
              <w:b w:val="0"/>
              <w:sz w:val="24"/>
            </w:rPr>
            <w:t>集中</w:t>
          </w:r>
          <w:r w:rsidR="00E40B04">
            <w:rPr>
              <w:b w:val="0"/>
              <w:sz w:val="24"/>
            </w:rPr>
            <w:t>竞价</w:t>
          </w:r>
        </w:sdtContent>
      </w:sdt>
      <w:r w:rsidR="00E40B04">
        <w:rPr>
          <w:rFonts w:hint="eastAsia"/>
          <w:b w:val="0"/>
          <w:sz w:val="24"/>
        </w:rPr>
        <w:t>减</w:t>
      </w:r>
      <w:proofErr w:type="gramStart"/>
      <w:r w:rsidR="00E40B04">
        <w:rPr>
          <w:rFonts w:hint="eastAsia"/>
          <w:b w:val="0"/>
          <w:sz w:val="24"/>
        </w:rPr>
        <w:t>持计划</w:t>
      </w:r>
      <w:proofErr w:type="gramEnd"/>
      <w:r w:rsidR="00E40B04">
        <w:rPr>
          <w:rFonts w:hint="eastAsia"/>
          <w:b w:val="0"/>
          <w:sz w:val="24"/>
        </w:rPr>
        <w:t>的主要内容</w:t>
      </w:r>
    </w:p>
    <w:sdt>
      <w:sdtPr>
        <w:rPr>
          <w:rFonts w:ascii="Times New Roman" w:hAnsi="Times New Roman" w:cs="Times New Roman"/>
          <w:szCs w:val="21"/>
        </w:rPr>
        <w:alias w:val="模块:减持计划的主要内容"/>
        <w:tag w:val="_SEC_7583a1dabbcc44bba2cc1988391cdedd"/>
        <w:id w:val="-553234360"/>
        <w:lock w:val="sdtLocked"/>
        <w:placeholder>
          <w:docPart w:val="GBC22222222222222222222222222222"/>
        </w:placeholder>
      </w:sdtPr>
      <w:sdtEndPr>
        <w:rPr>
          <w:rFonts w:asciiTheme="minorHAnsi" w:hAnsiTheme="minorHAnsi" w:cstheme="minorBidi"/>
          <w:szCs w:val="22"/>
        </w:rPr>
      </w:sdtEndPr>
      <w:sdtContent>
        <w:tbl>
          <w:tblPr>
            <w:tblStyle w:val="af"/>
            <w:tblW w:w="5905" w:type="pct"/>
            <w:tblInd w:w="-601" w:type="dxa"/>
            <w:tblLayout w:type="fixed"/>
            <w:tblLook w:val="04A0" w:firstRow="1" w:lastRow="0" w:firstColumn="1" w:lastColumn="0" w:noHBand="0" w:noVBand="1"/>
          </w:tblPr>
          <w:tblGrid>
            <w:gridCol w:w="1241"/>
            <w:gridCol w:w="2070"/>
            <w:gridCol w:w="968"/>
            <w:gridCol w:w="1380"/>
            <w:gridCol w:w="1380"/>
            <w:gridCol w:w="690"/>
            <w:gridCol w:w="1242"/>
            <w:gridCol w:w="827"/>
          </w:tblGrid>
          <w:tr w:rsidR="00CF33BA" w14:paraId="60708534" w14:textId="77777777" w:rsidTr="00EC3C27">
            <w:sdt>
              <w:sdtPr>
                <w:rPr>
                  <w:rFonts w:ascii="Times New Roman" w:hAnsi="Times New Roman" w:cs="Times New Roman"/>
                  <w:szCs w:val="21"/>
                </w:rPr>
                <w:tag w:val="_PLD_30941360418b4d21b944dfc808506cdd"/>
                <w:id w:val="1517779"/>
                <w:lock w:val="sdtLocked"/>
              </w:sdtPr>
              <w:sdtEndPr/>
              <w:sdtContent>
                <w:tc>
                  <w:tcPr>
                    <w:tcW w:w="633" w:type="pct"/>
                    <w:vAlign w:val="center"/>
                  </w:tcPr>
                  <w:p w14:paraId="6A6BDE20" w14:textId="77777777" w:rsidR="00CF33BA" w:rsidRPr="00901BAF" w:rsidRDefault="00E40B04" w:rsidP="00901BAF">
                    <w:pPr>
                      <w:widowControl/>
                      <w:spacing w:line="360" w:lineRule="auto"/>
                      <w:jc w:val="center"/>
                      <w:rPr>
                        <w:rFonts w:ascii="Times New Roman" w:hAnsi="Times New Roman" w:cs="Times New Roman"/>
                        <w:color w:val="000000"/>
                        <w:kern w:val="0"/>
                        <w:szCs w:val="21"/>
                      </w:rPr>
                    </w:pPr>
                    <w:r w:rsidRPr="00901BAF">
                      <w:rPr>
                        <w:rFonts w:ascii="Times New Roman" w:hAnsi="Times New Roman" w:cs="Times New Roman"/>
                        <w:color w:val="000000"/>
                        <w:kern w:val="0"/>
                        <w:szCs w:val="21"/>
                      </w:rPr>
                      <w:t>股东名称</w:t>
                    </w:r>
                  </w:p>
                </w:tc>
              </w:sdtContent>
            </w:sdt>
            <w:sdt>
              <w:sdtPr>
                <w:rPr>
                  <w:rFonts w:ascii="Times New Roman" w:hAnsi="Times New Roman" w:cs="Times New Roman"/>
                  <w:szCs w:val="21"/>
                </w:rPr>
                <w:tag w:val="_PLD_13a84c1ec2bb4fa8b878c5c41de336d3"/>
                <w:id w:val="1517780"/>
                <w:lock w:val="sdtLocked"/>
              </w:sdtPr>
              <w:sdtEndPr/>
              <w:sdtContent>
                <w:tc>
                  <w:tcPr>
                    <w:tcW w:w="1056" w:type="pct"/>
                    <w:vAlign w:val="center"/>
                  </w:tcPr>
                  <w:p w14:paraId="47356F5B" w14:textId="77777777" w:rsidR="00CF33BA" w:rsidRPr="00901BAF" w:rsidRDefault="00E40B04" w:rsidP="00901BAF">
                    <w:pPr>
                      <w:widowControl/>
                      <w:spacing w:line="360" w:lineRule="auto"/>
                      <w:jc w:val="center"/>
                      <w:rPr>
                        <w:rFonts w:ascii="Times New Roman" w:hAnsi="Times New Roman" w:cs="Times New Roman"/>
                        <w:color w:val="000000"/>
                        <w:kern w:val="0"/>
                        <w:szCs w:val="21"/>
                      </w:rPr>
                    </w:pPr>
                    <w:r w:rsidRPr="00901BAF">
                      <w:rPr>
                        <w:rFonts w:ascii="Times New Roman" w:hAnsi="Times New Roman" w:cs="Times New Roman"/>
                        <w:color w:val="000000"/>
                        <w:kern w:val="0"/>
                        <w:szCs w:val="21"/>
                      </w:rPr>
                      <w:t>计划减持数量（股）</w:t>
                    </w:r>
                  </w:p>
                </w:tc>
              </w:sdtContent>
            </w:sdt>
            <w:sdt>
              <w:sdtPr>
                <w:rPr>
                  <w:rFonts w:ascii="Times New Roman" w:hAnsi="Times New Roman" w:cs="Times New Roman"/>
                  <w:szCs w:val="21"/>
                </w:rPr>
                <w:tag w:val="_PLD_ab5d6ea26fe7469e819f525729649c1c"/>
                <w:id w:val="1517781"/>
                <w:lock w:val="sdtLocked"/>
              </w:sdtPr>
              <w:sdtEndPr/>
              <w:sdtContent>
                <w:tc>
                  <w:tcPr>
                    <w:tcW w:w="494" w:type="pct"/>
                    <w:vAlign w:val="center"/>
                  </w:tcPr>
                  <w:p w14:paraId="67FDC7F4" w14:textId="77777777" w:rsidR="00CF33BA" w:rsidRPr="00901BAF" w:rsidRDefault="00E40B04" w:rsidP="00901BAF">
                    <w:pPr>
                      <w:widowControl/>
                      <w:spacing w:line="360" w:lineRule="auto"/>
                      <w:jc w:val="center"/>
                      <w:rPr>
                        <w:rFonts w:ascii="Times New Roman" w:hAnsi="Times New Roman" w:cs="Times New Roman"/>
                        <w:color w:val="000000"/>
                        <w:kern w:val="0"/>
                        <w:szCs w:val="21"/>
                      </w:rPr>
                    </w:pPr>
                    <w:r w:rsidRPr="00901BAF">
                      <w:rPr>
                        <w:rFonts w:ascii="Times New Roman" w:hAnsi="Times New Roman" w:cs="Times New Roman"/>
                        <w:color w:val="000000"/>
                        <w:kern w:val="0"/>
                        <w:szCs w:val="21"/>
                      </w:rPr>
                      <w:t>计划减</w:t>
                    </w:r>
                    <w:proofErr w:type="gramStart"/>
                    <w:r w:rsidRPr="00901BAF">
                      <w:rPr>
                        <w:rFonts w:ascii="Times New Roman" w:hAnsi="Times New Roman" w:cs="Times New Roman"/>
                        <w:color w:val="000000"/>
                        <w:kern w:val="0"/>
                        <w:szCs w:val="21"/>
                      </w:rPr>
                      <w:t>持比例</w:t>
                    </w:r>
                    <w:proofErr w:type="gramEnd"/>
                  </w:p>
                </w:tc>
              </w:sdtContent>
            </w:sdt>
            <w:sdt>
              <w:sdtPr>
                <w:rPr>
                  <w:rFonts w:ascii="Times New Roman" w:hAnsi="Times New Roman" w:cs="Times New Roman"/>
                  <w:szCs w:val="21"/>
                </w:rPr>
                <w:tag w:val="_PLD_b0e84390f95542a2aa02687b34f45019"/>
                <w:id w:val="1517782"/>
                <w:lock w:val="sdtLocked"/>
              </w:sdtPr>
              <w:sdtEndPr/>
              <w:sdtContent>
                <w:tc>
                  <w:tcPr>
                    <w:tcW w:w="704" w:type="pct"/>
                    <w:vAlign w:val="center"/>
                  </w:tcPr>
                  <w:p w14:paraId="0DECC9F0" w14:textId="77777777" w:rsidR="00CF33BA" w:rsidRPr="00901BAF" w:rsidRDefault="00E40B04" w:rsidP="00901BAF">
                    <w:pPr>
                      <w:widowControl/>
                      <w:spacing w:line="360" w:lineRule="auto"/>
                      <w:jc w:val="center"/>
                      <w:rPr>
                        <w:rFonts w:ascii="Times New Roman" w:hAnsi="Times New Roman" w:cs="Times New Roman"/>
                        <w:color w:val="000000"/>
                        <w:kern w:val="0"/>
                        <w:szCs w:val="21"/>
                      </w:rPr>
                    </w:pPr>
                    <w:r w:rsidRPr="00901BAF">
                      <w:rPr>
                        <w:rFonts w:ascii="Times New Roman" w:hAnsi="Times New Roman" w:cs="Times New Roman"/>
                        <w:color w:val="000000"/>
                        <w:kern w:val="0"/>
                        <w:szCs w:val="21"/>
                      </w:rPr>
                      <w:t>减</w:t>
                    </w:r>
                    <w:proofErr w:type="gramStart"/>
                    <w:r w:rsidRPr="00901BAF">
                      <w:rPr>
                        <w:rFonts w:ascii="Times New Roman" w:hAnsi="Times New Roman" w:cs="Times New Roman"/>
                        <w:color w:val="000000"/>
                        <w:kern w:val="0"/>
                        <w:szCs w:val="21"/>
                      </w:rPr>
                      <w:t>持方式</w:t>
                    </w:r>
                    <w:proofErr w:type="gramEnd"/>
                  </w:p>
                </w:tc>
              </w:sdtContent>
            </w:sdt>
            <w:sdt>
              <w:sdtPr>
                <w:rPr>
                  <w:rFonts w:ascii="Times New Roman" w:hAnsi="Times New Roman" w:cs="Times New Roman"/>
                  <w:szCs w:val="21"/>
                </w:rPr>
                <w:tag w:val="_PLD_cfdb630b8673485895761d2c9eed182d"/>
                <w:id w:val="1517783"/>
                <w:lock w:val="sdtLocked"/>
              </w:sdtPr>
              <w:sdtEndPr/>
              <w:sdtContent>
                <w:tc>
                  <w:tcPr>
                    <w:tcW w:w="704" w:type="pct"/>
                    <w:vAlign w:val="center"/>
                  </w:tcPr>
                  <w:p w14:paraId="500BBE0C" w14:textId="77777777" w:rsidR="00CF33BA" w:rsidRPr="00901BAF" w:rsidRDefault="00E40B04" w:rsidP="00901BAF">
                    <w:pPr>
                      <w:widowControl/>
                      <w:spacing w:line="360" w:lineRule="auto"/>
                      <w:jc w:val="center"/>
                      <w:rPr>
                        <w:rFonts w:ascii="Times New Roman" w:hAnsi="Times New Roman" w:cs="Times New Roman"/>
                        <w:color w:val="000000"/>
                        <w:kern w:val="0"/>
                        <w:szCs w:val="21"/>
                      </w:rPr>
                    </w:pPr>
                    <w:r w:rsidRPr="00901BAF">
                      <w:rPr>
                        <w:rFonts w:ascii="Times New Roman" w:hAnsi="Times New Roman" w:cs="Times New Roman"/>
                        <w:color w:val="000000"/>
                        <w:kern w:val="0"/>
                        <w:szCs w:val="21"/>
                      </w:rPr>
                      <w:t>竞价交易减</w:t>
                    </w:r>
                    <w:proofErr w:type="gramStart"/>
                    <w:r w:rsidRPr="00901BAF">
                      <w:rPr>
                        <w:rFonts w:ascii="Times New Roman" w:hAnsi="Times New Roman" w:cs="Times New Roman"/>
                        <w:color w:val="000000"/>
                        <w:kern w:val="0"/>
                        <w:szCs w:val="21"/>
                      </w:rPr>
                      <w:t>持期间</w:t>
                    </w:r>
                    <w:proofErr w:type="gramEnd"/>
                  </w:p>
                </w:tc>
              </w:sdtContent>
            </w:sdt>
            <w:sdt>
              <w:sdtPr>
                <w:rPr>
                  <w:rFonts w:ascii="Times New Roman" w:hAnsi="Times New Roman" w:cs="Times New Roman"/>
                  <w:szCs w:val="21"/>
                </w:rPr>
                <w:tag w:val="_PLD_fce9bdaa76904e9ca204eba518f9449d"/>
                <w:id w:val="1517784"/>
                <w:lock w:val="sdtLocked"/>
              </w:sdtPr>
              <w:sdtEndPr/>
              <w:sdtContent>
                <w:tc>
                  <w:tcPr>
                    <w:tcW w:w="352" w:type="pct"/>
                    <w:vAlign w:val="center"/>
                  </w:tcPr>
                  <w:p w14:paraId="6D86C599" w14:textId="77777777" w:rsidR="00CF33BA" w:rsidRPr="00901BAF" w:rsidRDefault="00E40B04" w:rsidP="00901BAF">
                    <w:pPr>
                      <w:widowControl/>
                      <w:spacing w:line="360" w:lineRule="auto"/>
                      <w:jc w:val="center"/>
                      <w:rPr>
                        <w:rFonts w:ascii="Times New Roman" w:hAnsi="Times New Roman" w:cs="Times New Roman"/>
                        <w:color w:val="000000"/>
                        <w:kern w:val="0"/>
                        <w:szCs w:val="21"/>
                      </w:rPr>
                    </w:pPr>
                    <w:r w:rsidRPr="00901BAF">
                      <w:rPr>
                        <w:rFonts w:ascii="Times New Roman" w:hAnsi="Times New Roman" w:cs="Times New Roman"/>
                        <w:color w:val="000000"/>
                        <w:kern w:val="0"/>
                        <w:szCs w:val="21"/>
                      </w:rPr>
                      <w:t>减</w:t>
                    </w:r>
                    <w:proofErr w:type="gramStart"/>
                    <w:r w:rsidRPr="00901BAF">
                      <w:rPr>
                        <w:rFonts w:ascii="Times New Roman" w:hAnsi="Times New Roman" w:cs="Times New Roman"/>
                        <w:color w:val="000000"/>
                        <w:kern w:val="0"/>
                        <w:szCs w:val="21"/>
                      </w:rPr>
                      <w:t>持合理</w:t>
                    </w:r>
                    <w:proofErr w:type="gramEnd"/>
                    <w:r w:rsidRPr="00901BAF">
                      <w:rPr>
                        <w:rFonts w:ascii="Times New Roman" w:hAnsi="Times New Roman" w:cs="Times New Roman"/>
                        <w:color w:val="000000"/>
                        <w:kern w:val="0"/>
                        <w:szCs w:val="21"/>
                      </w:rPr>
                      <w:t>价格区间</w:t>
                    </w:r>
                  </w:p>
                </w:tc>
              </w:sdtContent>
            </w:sdt>
            <w:sdt>
              <w:sdtPr>
                <w:rPr>
                  <w:rFonts w:ascii="Times New Roman" w:hAnsi="Times New Roman" w:cs="Times New Roman"/>
                  <w:szCs w:val="21"/>
                </w:rPr>
                <w:tag w:val="_PLD_80bdc181501e43469e55d790c07bc3fb"/>
                <w:id w:val="1517785"/>
                <w:lock w:val="sdtLocked"/>
              </w:sdtPr>
              <w:sdtEndPr/>
              <w:sdtContent>
                <w:tc>
                  <w:tcPr>
                    <w:tcW w:w="634" w:type="pct"/>
                    <w:vAlign w:val="center"/>
                  </w:tcPr>
                  <w:p w14:paraId="6657665B" w14:textId="77777777" w:rsidR="00CF33BA" w:rsidRPr="00901BAF" w:rsidRDefault="00E40B04" w:rsidP="00901BAF">
                    <w:pPr>
                      <w:widowControl/>
                      <w:spacing w:line="360" w:lineRule="auto"/>
                      <w:jc w:val="center"/>
                      <w:rPr>
                        <w:rFonts w:ascii="Times New Roman" w:hAnsi="Times New Roman" w:cs="Times New Roman"/>
                        <w:color w:val="000000"/>
                        <w:kern w:val="0"/>
                        <w:szCs w:val="21"/>
                      </w:rPr>
                    </w:pPr>
                    <w:r w:rsidRPr="00901BAF">
                      <w:rPr>
                        <w:rFonts w:ascii="Times New Roman" w:hAnsi="Times New Roman" w:cs="Times New Roman"/>
                        <w:color w:val="000000"/>
                        <w:kern w:val="0"/>
                        <w:szCs w:val="21"/>
                      </w:rPr>
                      <w:t>拟减持股份来源</w:t>
                    </w:r>
                  </w:p>
                </w:tc>
              </w:sdtContent>
            </w:sdt>
            <w:sdt>
              <w:sdtPr>
                <w:rPr>
                  <w:rFonts w:ascii="Times New Roman" w:hAnsi="Times New Roman" w:cs="Times New Roman"/>
                  <w:szCs w:val="21"/>
                </w:rPr>
                <w:tag w:val="_PLD_8f8a6649f2e24b33b28b169161e95292"/>
                <w:id w:val="1517786"/>
                <w:lock w:val="sdtLocked"/>
              </w:sdtPr>
              <w:sdtEndPr/>
              <w:sdtContent>
                <w:tc>
                  <w:tcPr>
                    <w:tcW w:w="422" w:type="pct"/>
                    <w:vAlign w:val="center"/>
                  </w:tcPr>
                  <w:p w14:paraId="41FEA0ED" w14:textId="77777777" w:rsidR="00CF33BA" w:rsidRPr="00901BAF" w:rsidRDefault="00E40B04" w:rsidP="00901BAF">
                    <w:pPr>
                      <w:widowControl/>
                      <w:spacing w:line="360" w:lineRule="auto"/>
                      <w:jc w:val="center"/>
                      <w:rPr>
                        <w:rFonts w:ascii="Times New Roman" w:hAnsi="Times New Roman" w:cs="Times New Roman"/>
                        <w:color w:val="000000"/>
                        <w:kern w:val="0"/>
                        <w:szCs w:val="21"/>
                      </w:rPr>
                    </w:pPr>
                    <w:r w:rsidRPr="00901BAF">
                      <w:rPr>
                        <w:rFonts w:ascii="Times New Roman" w:hAnsi="Times New Roman" w:cs="Times New Roman"/>
                        <w:color w:val="000000"/>
                        <w:kern w:val="0"/>
                        <w:szCs w:val="21"/>
                      </w:rPr>
                      <w:t>拟减</w:t>
                    </w:r>
                    <w:proofErr w:type="gramStart"/>
                    <w:r w:rsidRPr="00901BAF">
                      <w:rPr>
                        <w:rFonts w:ascii="Times New Roman" w:hAnsi="Times New Roman" w:cs="Times New Roman"/>
                        <w:color w:val="000000"/>
                        <w:kern w:val="0"/>
                        <w:szCs w:val="21"/>
                      </w:rPr>
                      <w:t>持原因</w:t>
                    </w:r>
                    <w:proofErr w:type="gramEnd"/>
                  </w:p>
                </w:tc>
              </w:sdtContent>
            </w:sdt>
          </w:tr>
          <w:sdt>
            <w:sdtPr>
              <w:rPr>
                <w:rFonts w:ascii="Times New Roman" w:hAnsi="Times New Roman" w:cs="Times New Roman"/>
                <w:color w:val="000000"/>
                <w:kern w:val="0"/>
                <w:szCs w:val="24"/>
              </w:rPr>
              <w:alias w:val="计划减持主要内容"/>
              <w:tag w:val="_TUP_57ad08ac71cc43ebb85a7659186420c5"/>
              <w:id w:val="1517798"/>
              <w:lock w:val="sdtLocked"/>
            </w:sdtPr>
            <w:sdtEndPr/>
            <w:sdtContent>
              <w:tr w:rsidR="00CF33BA" w14:paraId="736ACCFA" w14:textId="77777777" w:rsidTr="00EC3C27">
                <w:sdt>
                  <w:sdtPr>
                    <w:rPr>
                      <w:rFonts w:ascii="Times New Roman" w:hAnsi="Times New Roman" w:cs="Times New Roman"/>
                      <w:color w:val="000000"/>
                      <w:kern w:val="0"/>
                      <w:szCs w:val="24"/>
                    </w:rPr>
                    <w:alias w:val="计划减持股东名称"/>
                    <w:tag w:val="_GBC_ee4fe5db3acc4e5ea9701df1e3448718"/>
                    <w:id w:val="1517787"/>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sdtContent>
                    <w:tc>
                      <w:tcPr>
                        <w:tcW w:w="633" w:type="pct"/>
                      </w:tcPr>
                      <w:p w14:paraId="57B30550" w14:textId="77777777" w:rsidR="00CF33BA" w:rsidRPr="00901BAF" w:rsidRDefault="00E40B04" w:rsidP="00901BAF">
                        <w:pPr>
                          <w:widowControl/>
                          <w:spacing w:line="360" w:lineRule="auto"/>
                          <w:rPr>
                            <w:rFonts w:ascii="Times New Roman" w:hAnsi="Times New Roman" w:cs="Times New Roman"/>
                            <w:color w:val="000000"/>
                            <w:kern w:val="0"/>
                            <w:szCs w:val="24"/>
                          </w:rPr>
                        </w:pPr>
                        <w:r w:rsidRPr="00901BAF">
                          <w:rPr>
                            <w:rFonts w:ascii="Times New Roman" w:hAnsi="Times New Roman" w:cs="Times New Roman"/>
                            <w:color w:val="000000"/>
                            <w:kern w:val="0"/>
                            <w:szCs w:val="24"/>
                          </w:rPr>
                          <w:t>陆海天</w:t>
                        </w:r>
                      </w:p>
                    </w:tc>
                  </w:sdtContent>
                </w:sdt>
                <w:sdt>
                  <w:sdtPr>
                    <w:rPr>
                      <w:rFonts w:ascii="Times New Roman" w:hAnsi="Times New Roman" w:cs="Times New Roman"/>
                      <w:color w:val="000000"/>
                      <w:kern w:val="0"/>
                      <w:szCs w:val="24"/>
                    </w:rPr>
                    <w:alias w:val="计划减持数量"/>
                    <w:tag w:val="_GBC_04b7014faa564eedb3d2021e5413aebc"/>
                    <w:id w:val="1517788"/>
                    <w:lock w:val="sdtLocked"/>
                    <w:comboBox>
                      <w:listItem w:displayText="不超过：X股" w:value="不超过：X股"/>
                      <w:listItem w:displayText="固定：X股" w:value="固定：X股"/>
                      <w:listItem w:displayText="区间：X-Y股" w:value="区间：X-Y股"/>
                    </w:comboBox>
                  </w:sdtPr>
                  <w:sdtEndPr/>
                  <w:sdtContent>
                    <w:tc>
                      <w:tcPr>
                        <w:tcW w:w="1056" w:type="pct"/>
                      </w:tcPr>
                      <w:p w14:paraId="09DFBDB6" w14:textId="77777777" w:rsidR="00CF33BA" w:rsidRPr="00901BAF" w:rsidRDefault="00E40B04" w:rsidP="00901BAF">
                        <w:pPr>
                          <w:widowControl/>
                          <w:spacing w:line="360" w:lineRule="auto"/>
                          <w:rPr>
                            <w:rFonts w:ascii="Times New Roman" w:hAnsi="Times New Roman" w:cs="Times New Roman"/>
                            <w:color w:val="000000"/>
                            <w:kern w:val="0"/>
                            <w:szCs w:val="24"/>
                          </w:rPr>
                        </w:pPr>
                        <w:r w:rsidRPr="00901BAF">
                          <w:rPr>
                            <w:rFonts w:ascii="Times New Roman" w:hAnsi="Times New Roman" w:cs="Times New Roman"/>
                            <w:color w:val="000000"/>
                            <w:kern w:val="0"/>
                            <w:szCs w:val="24"/>
                          </w:rPr>
                          <w:t>不超过：</w:t>
                        </w:r>
                        <w:r w:rsidRPr="00901BAF">
                          <w:rPr>
                            <w:rFonts w:ascii="Times New Roman" w:hAnsi="Times New Roman" w:cs="Times New Roman"/>
                            <w:color w:val="000000"/>
                            <w:kern w:val="0"/>
                            <w:szCs w:val="24"/>
                          </w:rPr>
                          <w:t>2</w:t>
                        </w:r>
                        <w:r w:rsidRPr="00901BAF">
                          <w:rPr>
                            <w:rFonts w:ascii="Times New Roman" w:hAnsi="Times New Roman" w:cs="Times New Roman"/>
                            <w:color w:val="000000"/>
                            <w:kern w:val="0"/>
                            <w:szCs w:val="24"/>
                          </w:rPr>
                          <w:t>，</w:t>
                        </w:r>
                        <w:r w:rsidRPr="00901BAF">
                          <w:rPr>
                            <w:rFonts w:ascii="Times New Roman" w:hAnsi="Times New Roman" w:cs="Times New Roman"/>
                            <w:color w:val="000000"/>
                            <w:kern w:val="0"/>
                            <w:szCs w:val="24"/>
                          </w:rPr>
                          <w:t>700</w:t>
                        </w:r>
                        <w:r w:rsidRPr="00901BAF">
                          <w:rPr>
                            <w:rFonts w:ascii="Times New Roman" w:hAnsi="Times New Roman" w:cs="Times New Roman"/>
                            <w:color w:val="000000"/>
                            <w:kern w:val="0"/>
                            <w:szCs w:val="24"/>
                          </w:rPr>
                          <w:t>，</w:t>
                        </w:r>
                        <w:r w:rsidRPr="00901BAF">
                          <w:rPr>
                            <w:rFonts w:ascii="Times New Roman" w:hAnsi="Times New Roman" w:cs="Times New Roman"/>
                            <w:color w:val="000000"/>
                            <w:kern w:val="0"/>
                            <w:szCs w:val="24"/>
                          </w:rPr>
                          <w:t>000</w:t>
                        </w:r>
                        <w:r w:rsidRPr="00901BAF">
                          <w:rPr>
                            <w:rFonts w:ascii="Times New Roman" w:hAnsi="Times New Roman" w:cs="Times New Roman"/>
                            <w:color w:val="000000"/>
                            <w:kern w:val="0"/>
                            <w:szCs w:val="24"/>
                          </w:rPr>
                          <w:t>股</w:t>
                        </w:r>
                      </w:p>
                    </w:tc>
                  </w:sdtContent>
                </w:sdt>
                <w:sdt>
                  <w:sdtPr>
                    <w:rPr>
                      <w:rFonts w:ascii="Times New Roman" w:hAnsi="Times New Roman" w:cs="Times New Roman"/>
                      <w:color w:val="000000"/>
                      <w:kern w:val="0"/>
                      <w:szCs w:val="24"/>
                    </w:rPr>
                    <w:alias w:val="计划减持比例"/>
                    <w:tag w:val="_GBC_05b5a990149d4e598d20e87b78357db3"/>
                    <w:id w:val="1517789"/>
                    <w:lock w:val="sdtLocked"/>
                    <w:comboBox>
                      <w:listItem w:displayText="不超过：X" w:value="不超过：X"/>
                      <w:listItem w:displayText="固定：X" w:value="固定：X"/>
                      <w:listItem w:displayText="区间：X-Y" w:value="区间：X-Y"/>
                    </w:comboBox>
                  </w:sdtPr>
                  <w:sdtEndPr/>
                  <w:sdtContent>
                    <w:tc>
                      <w:tcPr>
                        <w:tcW w:w="494" w:type="pct"/>
                      </w:tcPr>
                      <w:p w14:paraId="677D94F4" w14:textId="77777777" w:rsidR="00CF33BA" w:rsidRPr="00901BAF" w:rsidRDefault="00E40B04" w:rsidP="00901BAF">
                        <w:pPr>
                          <w:widowControl/>
                          <w:spacing w:line="360" w:lineRule="auto"/>
                          <w:rPr>
                            <w:rFonts w:ascii="Times New Roman" w:hAnsi="Times New Roman" w:cs="Times New Roman"/>
                            <w:color w:val="000000"/>
                            <w:kern w:val="0"/>
                            <w:szCs w:val="24"/>
                          </w:rPr>
                        </w:pPr>
                        <w:r w:rsidRPr="00901BAF">
                          <w:rPr>
                            <w:rFonts w:ascii="Times New Roman" w:hAnsi="Times New Roman" w:cs="Times New Roman"/>
                            <w:color w:val="000000"/>
                            <w:kern w:val="0"/>
                            <w:szCs w:val="24"/>
                          </w:rPr>
                          <w:t>不超过：</w:t>
                        </w:r>
                        <w:r w:rsidRPr="00901BAF">
                          <w:rPr>
                            <w:rFonts w:ascii="Times New Roman" w:hAnsi="Times New Roman" w:cs="Times New Roman"/>
                            <w:color w:val="000000"/>
                            <w:kern w:val="0"/>
                            <w:szCs w:val="24"/>
                          </w:rPr>
                          <w:t>1.3982%</w:t>
                        </w:r>
                      </w:p>
                    </w:tc>
                  </w:sdtContent>
                </w:sdt>
                <w:tc>
                  <w:tcPr>
                    <w:tcW w:w="704" w:type="pct"/>
                  </w:tcPr>
                  <w:sdt>
                    <w:sdtPr>
                      <w:rPr>
                        <w:rFonts w:ascii="Times New Roman" w:eastAsia="仿宋_GB2312" w:hAnsi="Times New Roman" w:cs="Times New Roman"/>
                        <w:color w:val="000000"/>
                        <w:kern w:val="0"/>
                        <w:szCs w:val="30"/>
                      </w:rPr>
                      <w:alias w:val="计划减持方式情况"/>
                      <w:tag w:val="_TUP_7222278c1cad4b3b80bad56a27f2ea68"/>
                      <w:id w:val="1517792"/>
                      <w:lock w:val="sdtLocked"/>
                    </w:sdtPr>
                    <w:sdtEndPr/>
                    <w:sdtContent>
                      <w:p w14:paraId="57C84A6D" w14:textId="77777777" w:rsidR="00CF33BA" w:rsidRPr="00901BAF" w:rsidRDefault="000273DC" w:rsidP="00901BAF">
                        <w:pPr>
                          <w:widowControl/>
                          <w:spacing w:line="360" w:lineRule="auto"/>
                          <w:ind w:leftChars="50" w:left="105"/>
                          <w:rPr>
                            <w:rFonts w:ascii="Times New Roman" w:eastAsia="仿宋_GB2312" w:hAnsi="Times New Roman" w:cs="Times New Roman"/>
                            <w:color w:val="000000"/>
                            <w:kern w:val="0"/>
                            <w:szCs w:val="30"/>
                          </w:rPr>
                        </w:pPr>
                        <w:sdt>
                          <w:sdtPr>
                            <w:rPr>
                              <w:rFonts w:ascii="Times New Roman" w:hAnsi="Times New Roman" w:cs="Times New Roman"/>
                              <w:color w:val="000000"/>
                              <w:kern w:val="0"/>
                              <w:szCs w:val="30"/>
                            </w:rPr>
                            <w:alias w:val="计划减持方式（类型）"/>
                            <w:tag w:val="_GBC_0fe5e6310a8d487b9c55ac59a4006f3e"/>
                            <w:id w:val="1517790"/>
                            <w:lock w:val="sdtLocked"/>
                            <w:comboBox>
                              <w:listItem w:displayText="竞价交易减持" w:value="竞价交易减持"/>
                              <w:listItem w:displayText="大宗交易减持" w:value="大宗交易减持"/>
                              <w:listItem w:displayText="协议转让减持" w:value="协议转让减持"/>
                            </w:comboBox>
                          </w:sdtPr>
                          <w:sdtEndPr/>
                          <w:sdtContent>
                            <w:r w:rsidR="00E40B04" w:rsidRPr="00901BAF">
                              <w:rPr>
                                <w:rFonts w:ascii="Times New Roman" w:hAnsi="Times New Roman" w:cs="Times New Roman"/>
                                <w:color w:val="000000"/>
                                <w:kern w:val="0"/>
                                <w:szCs w:val="30"/>
                              </w:rPr>
                              <w:t>竞价交易减持</w:t>
                            </w:r>
                          </w:sdtContent>
                        </w:sdt>
                        <w:r w:rsidR="00E40B04" w:rsidRPr="00901BAF">
                          <w:rPr>
                            <w:rFonts w:ascii="Times New Roman" w:hAnsi="Times New Roman" w:cs="Times New Roman"/>
                            <w:color w:val="000000"/>
                            <w:kern w:val="0"/>
                            <w:szCs w:val="30"/>
                          </w:rPr>
                          <w:t>，</w:t>
                        </w:r>
                        <w:sdt>
                          <w:sdtPr>
                            <w:rPr>
                              <w:rFonts w:ascii="Times New Roman" w:hAnsi="Times New Roman" w:cs="Times New Roman"/>
                              <w:color w:val="000000"/>
                              <w:kern w:val="0"/>
                              <w:szCs w:val="30"/>
                            </w:rPr>
                            <w:alias w:val="计划减持方式（减持数量）"/>
                            <w:tag w:val="_GBC_630084e8c6b44cdbbd2ea231b74d8a9d"/>
                            <w:id w:val="1517791"/>
                            <w:lock w:val="sdtLocked"/>
                            <w:comboBox>
                              <w:listItem w:displayText="不超过：X股" w:value="不超过：X股"/>
                              <w:listItem w:displayText="固定：X股" w:value="固定：X股"/>
                              <w:listItem w:displayText="区间：X-Y股" w:value="区间：X-Y股"/>
                            </w:comboBox>
                          </w:sdtPr>
                          <w:sdtEndPr/>
                          <w:sdtContent>
                            <w:r w:rsidR="00E40B04" w:rsidRPr="00901BAF">
                              <w:rPr>
                                <w:rFonts w:ascii="Times New Roman" w:hAnsi="Times New Roman" w:cs="Times New Roman"/>
                                <w:color w:val="000000"/>
                                <w:kern w:val="0"/>
                                <w:szCs w:val="30"/>
                              </w:rPr>
                              <w:t>不超过：</w:t>
                            </w:r>
                            <w:r w:rsidR="00E40B04" w:rsidRPr="00901BAF">
                              <w:rPr>
                                <w:rFonts w:ascii="Times New Roman" w:hAnsi="Times New Roman" w:cs="Times New Roman"/>
                                <w:color w:val="000000"/>
                                <w:kern w:val="0"/>
                                <w:szCs w:val="30"/>
                              </w:rPr>
                              <w:t>2,700,000</w:t>
                            </w:r>
                            <w:r w:rsidR="00E40B04" w:rsidRPr="00901BAF">
                              <w:rPr>
                                <w:rFonts w:ascii="Times New Roman" w:hAnsi="Times New Roman" w:cs="Times New Roman"/>
                                <w:color w:val="000000"/>
                                <w:kern w:val="0"/>
                                <w:szCs w:val="30"/>
                              </w:rPr>
                              <w:t>股</w:t>
                            </w:r>
                          </w:sdtContent>
                        </w:sdt>
                      </w:p>
                    </w:sdtContent>
                  </w:sdt>
                </w:tc>
                <w:tc>
                  <w:tcPr>
                    <w:tcW w:w="704" w:type="pct"/>
                  </w:tcPr>
                  <w:p w14:paraId="39DC261E" w14:textId="77777777" w:rsidR="00CF33BA" w:rsidRPr="00901BAF" w:rsidRDefault="000273DC" w:rsidP="00901BAF">
                    <w:pPr>
                      <w:widowControl/>
                      <w:spacing w:line="360" w:lineRule="auto"/>
                      <w:rPr>
                        <w:rFonts w:ascii="Times New Roman" w:hAnsi="Times New Roman" w:cs="Times New Roman"/>
                        <w:color w:val="000000"/>
                        <w:kern w:val="0"/>
                        <w:szCs w:val="24"/>
                      </w:rPr>
                    </w:pPr>
                    <w:sdt>
                      <w:sdtPr>
                        <w:rPr>
                          <w:rFonts w:ascii="Times New Roman" w:hAnsi="Times New Roman" w:cs="Times New Roman"/>
                          <w:color w:val="000000"/>
                          <w:kern w:val="0"/>
                          <w:szCs w:val="24"/>
                        </w:rPr>
                        <w:alias w:val="计划减持起始日期"/>
                        <w:tag w:val="_GBC_4f79d69a58954667982b5f50f27e8ee9"/>
                        <w:id w:val="1517793"/>
                        <w:lock w:val="sdtLocked"/>
                        <w:date w:fullDate="2021-05-20T00:00:00Z">
                          <w:dateFormat w:val="yyyy/M/d"/>
                          <w:lid w:val="zh-CN"/>
                          <w:storeMappedDataAs w:val="dateTime"/>
                          <w:calendar w:val="gregorian"/>
                        </w:date>
                      </w:sdtPr>
                      <w:sdtEndPr/>
                      <w:sdtContent>
                        <w:r w:rsidR="00E40B04" w:rsidRPr="00901BAF">
                          <w:rPr>
                            <w:rFonts w:ascii="Times New Roman" w:hAnsi="Times New Roman" w:cs="Times New Roman"/>
                            <w:color w:val="000000"/>
                            <w:kern w:val="0"/>
                            <w:szCs w:val="24"/>
                          </w:rPr>
                          <w:t>2021/5/20</w:t>
                        </w:r>
                      </w:sdtContent>
                    </w:sdt>
                    <w:r w:rsidR="00E40B04" w:rsidRPr="00901BAF">
                      <w:rPr>
                        <w:rFonts w:ascii="Times New Roman" w:hAnsi="Times New Roman" w:cs="Times New Roman"/>
                        <w:color w:val="000000"/>
                        <w:kern w:val="0"/>
                        <w:szCs w:val="24"/>
                      </w:rPr>
                      <w:t>～</w:t>
                    </w:r>
                    <w:sdt>
                      <w:sdtPr>
                        <w:rPr>
                          <w:rFonts w:ascii="Times New Roman" w:hAnsi="Times New Roman" w:cs="Times New Roman"/>
                          <w:color w:val="000000"/>
                          <w:kern w:val="0"/>
                          <w:szCs w:val="24"/>
                        </w:rPr>
                        <w:alias w:val="计划减持终止日期"/>
                        <w:tag w:val="_GBC_0cf8d06342274fc29af56840c150adf9"/>
                        <w:id w:val="1517794"/>
                        <w:lock w:val="sdtLocked"/>
                        <w:date w:fullDate="2021-11-16T00:00:00Z">
                          <w:dateFormat w:val="yyyy/M/d"/>
                          <w:lid w:val="zh-CN"/>
                          <w:storeMappedDataAs w:val="dateTime"/>
                          <w:calendar w:val="gregorian"/>
                        </w:date>
                      </w:sdtPr>
                      <w:sdtEndPr/>
                      <w:sdtContent>
                        <w:r w:rsidR="00E40B04" w:rsidRPr="00901BAF">
                          <w:rPr>
                            <w:rFonts w:ascii="Times New Roman" w:hAnsi="Times New Roman" w:cs="Times New Roman"/>
                            <w:color w:val="000000"/>
                            <w:kern w:val="0"/>
                            <w:szCs w:val="24"/>
                          </w:rPr>
                          <w:t>2021/11/16</w:t>
                        </w:r>
                      </w:sdtContent>
                    </w:sdt>
                  </w:p>
                </w:tc>
                <w:sdt>
                  <w:sdtPr>
                    <w:rPr>
                      <w:rFonts w:ascii="Times New Roman" w:hAnsi="Times New Roman" w:cs="Times New Roman"/>
                      <w:color w:val="000000"/>
                      <w:kern w:val="0"/>
                      <w:szCs w:val="24"/>
                    </w:rPr>
                    <w:alias w:val="计划减持合理价格区间"/>
                    <w:tag w:val="_GBC_2b323529da54445490ad30836a985bf0"/>
                    <w:id w:val="1517795"/>
                    <w:lock w:val="sdtLocked"/>
                    <w:comboBox>
                      <w:listItem w:displayText="价格区间：X-Y" w:value="价格区间：X-Y"/>
                      <w:listItem w:displayText="按市场价格" w:value="按市场价格"/>
                    </w:comboBox>
                  </w:sdtPr>
                  <w:sdtEndPr/>
                  <w:sdtContent>
                    <w:tc>
                      <w:tcPr>
                        <w:tcW w:w="352" w:type="pct"/>
                      </w:tcPr>
                      <w:p w14:paraId="4DAF23AA" w14:textId="77777777" w:rsidR="00CF33BA" w:rsidRPr="00901BAF" w:rsidRDefault="00E40B04" w:rsidP="00901BAF">
                        <w:pPr>
                          <w:widowControl/>
                          <w:spacing w:line="360" w:lineRule="auto"/>
                          <w:rPr>
                            <w:rFonts w:ascii="Times New Roman" w:hAnsi="Times New Roman" w:cs="Times New Roman"/>
                            <w:color w:val="000000"/>
                            <w:kern w:val="0"/>
                            <w:szCs w:val="24"/>
                          </w:rPr>
                        </w:pPr>
                        <w:r w:rsidRPr="00901BAF">
                          <w:rPr>
                            <w:rFonts w:ascii="Times New Roman" w:hAnsi="Times New Roman" w:cs="Times New Roman"/>
                            <w:color w:val="000000"/>
                            <w:kern w:val="0"/>
                            <w:szCs w:val="24"/>
                          </w:rPr>
                          <w:t>按市场价格</w:t>
                        </w:r>
                      </w:p>
                    </w:tc>
                  </w:sdtContent>
                </w:sdt>
                <w:sdt>
                  <w:sdtPr>
                    <w:rPr>
                      <w:rFonts w:ascii="Times New Roman" w:hAnsi="Times New Roman" w:cs="Times New Roman"/>
                      <w:color w:val="000000"/>
                      <w:kern w:val="0"/>
                      <w:szCs w:val="24"/>
                    </w:rPr>
                    <w:alias w:val="拟减持股份来源"/>
                    <w:tag w:val="_GBC_24da760f225c4b40a163cded41a393f0"/>
                    <w:id w:val="1517796"/>
                    <w:lock w:val="sdtLocked"/>
                  </w:sdtPr>
                  <w:sdtEndPr/>
                  <w:sdtContent>
                    <w:tc>
                      <w:tcPr>
                        <w:tcW w:w="634" w:type="pct"/>
                      </w:tcPr>
                      <w:p w14:paraId="52F817A2" w14:textId="4E369BE6" w:rsidR="00CF33BA" w:rsidRPr="00901BAF" w:rsidRDefault="00E40B04" w:rsidP="00901BAF">
                        <w:pPr>
                          <w:widowControl/>
                          <w:spacing w:line="360" w:lineRule="auto"/>
                          <w:rPr>
                            <w:rFonts w:ascii="Times New Roman" w:hAnsi="Times New Roman" w:cs="Times New Roman"/>
                            <w:color w:val="000000"/>
                            <w:kern w:val="0"/>
                            <w:szCs w:val="24"/>
                          </w:rPr>
                        </w:pPr>
                        <w:r w:rsidRPr="00901BAF">
                          <w:rPr>
                            <w:rFonts w:ascii="Times New Roman" w:hAnsi="Times New Roman" w:cs="Times New Roman"/>
                            <w:color w:val="000000"/>
                            <w:kern w:val="0"/>
                            <w:szCs w:val="24"/>
                          </w:rPr>
                          <w:t>首次公开发行前股票、集中竞价交易</w:t>
                        </w:r>
                        <w:r w:rsidR="00AF6DF7">
                          <w:rPr>
                            <w:rFonts w:ascii="Times New Roman" w:hAnsi="Times New Roman" w:cs="Times New Roman" w:hint="eastAsia"/>
                            <w:color w:val="000000"/>
                            <w:kern w:val="0"/>
                            <w:szCs w:val="24"/>
                          </w:rPr>
                          <w:t>取</w:t>
                        </w:r>
                        <w:r w:rsidR="00AF6DF7">
                          <w:rPr>
                            <w:rFonts w:ascii="Times New Roman" w:hAnsi="Times New Roman" w:cs="Times New Roman" w:hint="eastAsia"/>
                            <w:color w:val="000000"/>
                            <w:kern w:val="0"/>
                            <w:szCs w:val="24"/>
                          </w:rPr>
                          <w:lastRenderedPageBreak/>
                          <w:t>得、其他方式取得</w:t>
                        </w:r>
                      </w:p>
                    </w:tc>
                  </w:sdtContent>
                </w:sdt>
                <w:sdt>
                  <w:sdtPr>
                    <w:rPr>
                      <w:rFonts w:ascii="Times New Roman" w:hAnsi="Times New Roman" w:cs="Times New Roman"/>
                      <w:color w:val="000000"/>
                      <w:kern w:val="0"/>
                      <w:szCs w:val="24"/>
                    </w:rPr>
                    <w:alias w:val="计划减持原因"/>
                    <w:tag w:val="_GBC_079d9362defc4f678f7400317ab14c3b"/>
                    <w:id w:val="1517797"/>
                    <w:lock w:val="sdtLocked"/>
                  </w:sdtPr>
                  <w:sdtEndPr/>
                  <w:sdtContent>
                    <w:tc>
                      <w:tcPr>
                        <w:tcW w:w="422" w:type="pct"/>
                      </w:tcPr>
                      <w:p w14:paraId="12AF8AC1" w14:textId="77777777" w:rsidR="00CF33BA" w:rsidRPr="00901BAF" w:rsidRDefault="00E40B04" w:rsidP="00901BAF">
                        <w:pPr>
                          <w:widowControl/>
                          <w:spacing w:line="360" w:lineRule="auto"/>
                          <w:rPr>
                            <w:rFonts w:ascii="Times New Roman" w:hAnsi="Times New Roman" w:cs="Times New Roman"/>
                            <w:color w:val="000000"/>
                            <w:kern w:val="0"/>
                            <w:szCs w:val="24"/>
                          </w:rPr>
                        </w:pPr>
                        <w:r w:rsidRPr="00901BAF">
                          <w:rPr>
                            <w:rFonts w:ascii="Times New Roman" w:hAnsi="Times New Roman" w:cs="Times New Roman"/>
                            <w:color w:val="000000"/>
                            <w:kern w:val="0"/>
                            <w:szCs w:val="24"/>
                          </w:rPr>
                          <w:t>个人资金需求</w:t>
                        </w:r>
                      </w:p>
                    </w:tc>
                  </w:sdtContent>
                </w:sdt>
              </w:tr>
            </w:sdtContent>
          </w:sdt>
          <w:sdt>
            <w:sdtPr>
              <w:rPr>
                <w:rFonts w:ascii="Times New Roman" w:hAnsi="Times New Roman" w:cs="Times New Roman"/>
                <w:color w:val="000000"/>
                <w:kern w:val="0"/>
                <w:szCs w:val="24"/>
              </w:rPr>
              <w:alias w:val="计划减持主要内容"/>
              <w:tag w:val="_TUP_57ad08ac71cc43ebb85a7659186420c5"/>
              <w:id w:val="1517810"/>
              <w:lock w:val="sdtLocked"/>
            </w:sdtPr>
            <w:sdtEndPr/>
            <w:sdtContent>
              <w:tr w:rsidR="00CF33BA" w14:paraId="6E8E4583" w14:textId="77777777" w:rsidTr="00EC3C27">
                <w:sdt>
                  <w:sdtPr>
                    <w:rPr>
                      <w:rFonts w:ascii="Times New Roman" w:hAnsi="Times New Roman" w:cs="Times New Roman"/>
                      <w:color w:val="000000"/>
                      <w:kern w:val="0"/>
                      <w:szCs w:val="24"/>
                    </w:rPr>
                    <w:alias w:val="计划减持股东名称"/>
                    <w:tag w:val="_GBC_ee4fe5db3acc4e5ea9701df1e3448718"/>
                    <w:id w:val="1517799"/>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sdtContent>
                    <w:tc>
                      <w:tcPr>
                        <w:tcW w:w="633" w:type="pct"/>
                      </w:tcPr>
                      <w:p w14:paraId="63467BDE" w14:textId="56E79973" w:rsidR="00CF33BA" w:rsidRPr="00901BAF" w:rsidRDefault="00B64AC4" w:rsidP="00901BAF">
                        <w:pPr>
                          <w:widowControl/>
                          <w:spacing w:line="360" w:lineRule="auto"/>
                          <w:rPr>
                            <w:rFonts w:ascii="Times New Roman" w:hAnsi="Times New Roman" w:cs="Times New Roman"/>
                            <w:color w:val="000000"/>
                            <w:kern w:val="0"/>
                            <w:szCs w:val="24"/>
                          </w:rPr>
                        </w:pPr>
                        <w:r>
                          <w:rPr>
                            <w:rFonts w:ascii="Times New Roman" w:hAnsi="Times New Roman" w:cs="Times New Roman"/>
                            <w:color w:val="000000"/>
                            <w:kern w:val="0"/>
                            <w:szCs w:val="24"/>
                          </w:rPr>
                          <w:t>格尔实业</w:t>
                        </w:r>
                      </w:p>
                    </w:tc>
                  </w:sdtContent>
                </w:sdt>
                <w:sdt>
                  <w:sdtPr>
                    <w:rPr>
                      <w:rFonts w:ascii="Times New Roman" w:hAnsi="Times New Roman" w:cs="Times New Roman"/>
                      <w:color w:val="000000"/>
                      <w:kern w:val="0"/>
                      <w:szCs w:val="24"/>
                    </w:rPr>
                    <w:alias w:val="计划减持数量"/>
                    <w:tag w:val="_GBC_04b7014faa564eedb3d2021e5413aebc"/>
                    <w:id w:val="1517800"/>
                    <w:lock w:val="sdtLocked"/>
                    <w:comboBox>
                      <w:listItem w:displayText="不超过：X股" w:value="不超过：X股"/>
                      <w:listItem w:displayText="固定：X股" w:value="固定：X股"/>
                      <w:listItem w:displayText="区间：X-Y股" w:value="区间：X-Y股"/>
                    </w:comboBox>
                  </w:sdtPr>
                  <w:sdtEndPr/>
                  <w:sdtContent>
                    <w:tc>
                      <w:tcPr>
                        <w:tcW w:w="1056" w:type="pct"/>
                      </w:tcPr>
                      <w:p w14:paraId="220AE6F7" w14:textId="77777777" w:rsidR="00CF33BA" w:rsidRPr="00901BAF" w:rsidRDefault="00E40B04" w:rsidP="00901BAF">
                        <w:pPr>
                          <w:widowControl/>
                          <w:spacing w:line="360" w:lineRule="auto"/>
                          <w:rPr>
                            <w:rFonts w:ascii="Times New Roman" w:hAnsi="Times New Roman" w:cs="Times New Roman"/>
                            <w:color w:val="000000"/>
                            <w:kern w:val="0"/>
                            <w:szCs w:val="24"/>
                          </w:rPr>
                        </w:pPr>
                        <w:r w:rsidRPr="00901BAF">
                          <w:rPr>
                            <w:rFonts w:ascii="Times New Roman" w:hAnsi="Times New Roman" w:cs="Times New Roman"/>
                            <w:color w:val="000000"/>
                            <w:kern w:val="0"/>
                            <w:szCs w:val="24"/>
                          </w:rPr>
                          <w:t>不超过：</w:t>
                        </w:r>
                        <w:r w:rsidRPr="00901BAF">
                          <w:rPr>
                            <w:rFonts w:ascii="Times New Roman" w:hAnsi="Times New Roman" w:cs="Times New Roman"/>
                            <w:color w:val="000000"/>
                            <w:kern w:val="0"/>
                            <w:szCs w:val="24"/>
                          </w:rPr>
                          <w:t>1</w:t>
                        </w:r>
                        <w:r w:rsidRPr="00901BAF">
                          <w:rPr>
                            <w:rFonts w:ascii="Times New Roman" w:hAnsi="Times New Roman" w:cs="Times New Roman"/>
                            <w:color w:val="000000"/>
                            <w:kern w:val="0"/>
                            <w:szCs w:val="24"/>
                          </w:rPr>
                          <w:t>，</w:t>
                        </w:r>
                        <w:r w:rsidRPr="00901BAF">
                          <w:rPr>
                            <w:rFonts w:ascii="Times New Roman" w:hAnsi="Times New Roman" w:cs="Times New Roman"/>
                            <w:color w:val="000000"/>
                            <w:kern w:val="0"/>
                            <w:szCs w:val="24"/>
                          </w:rPr>
                          <w:t>160,000</w:t>
                        </w:r>
                        <w:r w:rsidRPr="00901BAF">
                          <w:rPr>
                            <w:rFonts w:ascii="Times New Roman" w:hAnsi="Times New Roman" w:cs="Times New Roman"/>
                            <w:color w:val="000000"/>
                            <w:kern w:val="0"/>
                            <w:szCs w:val="24"/>
                          </w:rPr>
                          <w:t>股</w:t>
                        </w:r>
                      </w:p>
                    </w:tc>
                  </w:sdtContent>
                </w:sdt>
                <w:sdt>
                  <w:sdtPr>
                    <w:rPr>
                      <w:rFonts w:ascii="Times New Roman" w:hAnsi="Times New Roman" w:cs="Times New Roman"/>
                      <w:color w:val="000000"/>
                      <w:kern w:val="0"/>
                      <w:szCs w:val="24"/>
                    </w:rPr>
                    <w:alias w:val="计划减持比例"/>
                    <w:tag w:val="_GBC_05b5a990149d4e598d20e87b78357db3"/>
                    <w:id w:val="1517801"/>
                    <w:lock w:val="sdtLocked"/>
                    <w:comboBox>
                      <w:listItem w:displayText="不超过：X" w:value="不超过：X"/>
                      <w:listItem w:displayText="固定：X" w:value="固定：X"/>
                      <w:listItem w:displayText="区间：X-Y" w:value="区间：X-Y"/>
                    </w:comboBox>
                  </w:sdtPr>
                  <w:sdtEndPr/>
                  <w:sdtContent>
                    <w:tc>
                      <w:tcPr>
                        <w:tcW w:w="494" w:type="pct"/>
                      </w:tcPr>
                      <w:p w14:paraId="174B5A1D" w14:textId="77777777" w:rsidR="00CF33BA" w:rsidRPr="00901BAF" w:rsidRDefault="00E40B04" w:rsidP="00901BAF">
                        <w:pPr>
                          <w:widowControl/>
                          <w:spacing w:line="360" w:lineRule="auto"/>
                          <w:rPr>
                            <w:rFonts w:ascii="Times New Roman" w:hAnsi="Times New Roman" w:cs="Times New Roman"/>
                            <w:color w:val="000000"/>
                            <w:kern w:val="0"/>
                            <w:szCs w:val="24"/>
                          </w:rPr>
                        </w:pPr>
                        <w:r w:rsidRPr="00901BAF">
                          <w:rPr>
                            <w:rFonts w:ascii="Times New Roman" w:hAnsi="Times New Roman" w:cs="Times New Roman"/>
                            <w:color w:val="000000"/>
                            <w:kern w:val="0"/>
                            <w:szCs w:val="24"/>
                          </w:rPr>
                          <w:t>不超过：</w:t>
                        </w:r>
                        <w:r w:rsidRPr="00901BAF">
                          <w:rPr>
                            <w:rFonts w:ascii="Times New Roman" w:hAnsi="Times New Roman" w:cs="Times New Roman"/>
                            <w:color w:val="000000"/>
                            <w:kern w:val="0"/>
                            <w:szCs w:val="24"/>
                          </w:rPr>
                          <w:t>0.6007%</w:t>
                        </w:r>
                      </w:p>
                    </w:tc>
                  </w:sdtContent>
                </w:sdt>
                <w:tc>
                  <w:tcPr>
                    <w:tcW w:w="704" w:type="pct"/>
                  </w:tcPr>
                  <w:sdt>
                    <w:sdtPr>
                      <w:rPr>
                        <w:rFonts w:ascii="Times New Roman" w:eastAsia="仿宋_GB2312" w:hAnsi="Times New Roman" w:cs="Times New Roman"/>
                        <w:color w:val="000000"/>
                        <w:kern w:val="0"/>
                        <w:szCs w:val="30"/>
                      </w:rPr>
                      <w:alias w:val="计划减持方式情况"/>
                      <w:tag w:val="_TUP_7222278c1cad4b3b80bad56a27f2ea68"/>
                      <w:id w:val="1517804"/>
                      <w:lock w:val="sdtLocked"/>
                    </w:sdtPr>
                    <w:sdtEndPr/>
                    <w:sdtContent>
                      <w:p w14:paraId="40CCCFD8" w14:textId="77777777" w:rsidR="00CF33BA" w:rsidRPr="00901BAF" w:rsidRDefault="000273DC" w:rsidP="00901BAF">
                        <w:pPr>
                          <w:widowControl/>
                          <w:spacing w:line="360" w:lineRule="auto"/>
                          <w:ind w:leftChars="50" w:left="105"/>
                          <w:rPr>
                            <w:rFonts w:ascii="Times New Roman" w:eastAsia="仿宋_GB2312" w:hAnsi="Times New Roman" w:cs="Times New Roman"/>
                            <w:color w:val="000000"/>
                            <w:kern w:val="0"/>
                            <w:szCs w:val="30"/>
                          </w:rPr>
                        </w:pPr>
                        <w:sdt>
                          <w:sdtPr>
                            <w:rPr>
                              <w:rFonts w:ascii="Times New Roman" w:hAnsi="Times New Roman" w:cs="Times New Roman"/>
                              <w:color w:val="000000"/>
                              <w:kern w:val="0"/>
                              <w:szCs w:val="30"/>
                            </w:rPr>
                            <w:alias w:val="计划减持方式（类型）"/>
                            <w:tag w:val="_GBC_0fe5e6310a8d487b9c55ac59a4006f3e"/>
                            <w:id w:val="1517802"/>
                            <w:lock w:val="sdtLocked"/>
                            <w:comboBox>
                              <w:listItem w:displayText="竞价交易减持" w:value="竞价交易减持"/>
                              <w:listItem w:displayText="大宗交易减持" w:value="大宗交易减持"/>
                              <w:listItem w:displayText="协议转让减持" w:value="协议转让减持"/>
                            </w:comboBox>
                          </w:sdtPr>
                          <w:sdtEndPr/>
                          <w:sdtContent>
                            <w:r w:rsidR="00E40B04" w:rsidRPr="00901BAF">
                              <w:rPr>
                                <w:rFonts w:ascii="Times New Roman" w:hAnsi="Times New Roman" w:cs="Times New Roman"/>
                                <w:color w:val="000000"/>
                                <w:kern w:val="0"/>
                                <w:szCs w:val="30"/>
                              </w:rPr>
                              <w:t>竞价交易减持</w:t>
                            </w:r>
                          </w:sdtContent>
                        </w:sdt>
                        <w:r w:rsidR="00E40B04" w:rsidRPr="00901BAF">
                          <w:rPr>
                            <w:rFonts w:ascii="Times New Roman" w:hAnsi="Times New Roman" w:cs="Times New Roman"/>
                            <w:color w:val="000000"/>
                            <w:kern w:val="0"/>
                            <w:szCs w:val="30"/>
                          </w:rPr>
                          <w:t>，</w:t>
                        </w:r>
                        <w:sdt>
                          <w:sdtPr>
                            <w:rPr>
                              <w:rFonts w:ascii="Times New Roman" w:hAnsi="Times New Roman" w:cs="Times New Roman"/>
                              <w:color w:val="000000"/>
                              <w:kern w:val="0"/>
                              <w:szCs w:val="30"/>
                            </w:rPr>
                            <w:alias w:val="计划减持方式（减持数量）"/>
                            <w:tag w:val="_GBC_630084e8c6b44cdbbd2ea231b74d8a9d"/>
                            <w:id w:val="1517803"/>
                            <w:lock w:val="sdtLocked"/>
                            <w:comboBox>
                              <w:listItem w:displayText="不超过：X股" w:value="不超过：X股"/>
                              <w:listItem w:displayText="固定：X股" w:value="固定：X股"/>
                              <w:listItem w:displayText="区间：X-Y股" w:value="区间：X-Y股"/>
                            </w:comboBox>
                          </w:sdtPr>
                          <w:sdtEndPr/>
                          <w:sdtContent>
                            <w:r w:rsidR="00E40B04" w:rsidRPr="00901BAF">
                              <w:rPr>
                                <w:rFonts w:ascii="Times New Roman" w:hAnsi="Times New Roman" w:cs="Times New Roman"/>
                                <w:color w:val="000000"/>
                                <w:kern w:val="0"/>
                                <w:szCs w:val="30"/>
                              </w:rPr>
                              <w:t>不超过：</w:t>
                            </w:r>
                            <w:r w:rsidR="00E40B04" w:rsidRPr="00901BAF">
                              <w:rPr>
                                <w:rFonts w:ascii="Times New Roman" w:hAnsi="Times New Roman" w:cs="Times New Roman"/>
                                <w:color w:val="000000"/>
                                <w:kern w:val="0"/>
                                <w:szCs w:val="30"/>
                              </w:rPr>
                              <w:t>1,160,000</w:t>
                            </w:r>
                            <w:r w:rsidR="00E40B04" w:rsidRPr="00901BAF">
                              <w:rPr>
                                <w:rFonts w:ascii="Times New Roman" w:hAnsi="Times New Roman" w:cs="Times New Roman"/>
                                <w:color w:val="000000"/>
                                <w:kern w:val="0"/>
                                <w:szCs w:val="30"/>
                              </w:rPr>
                              <w:t>股</w:t>
                            </w:r>
                          </w:sdtContent>
                        </w:sdt>
                      </w:p>
                    </w:sdtContent>
                  </w:sdt>
                </w:tc>
                <w:tc>
                  <w:tcPr>
                    <w:tcW w:w="704" w:type="pct"/>
                  </w:tcPr>
                  <w:p w14:paraId="0C4E6BFC" w14:textId="77777777" w:rsidR="00CF33BA" w:rsidRPr="00901BAF" w:rsidRDefault="000273DC" w:rsidP="00901BAF">
                    <w:pPr>
                      <w:widowControl/>
                      <w:spacing w:line="360" w:lineRule="auto"/>
                      <w:rPr>
                        <w:rFonts w:ascii="Times New Roman" w:hAnsi="Times New Roman" w:cs="Times New Roman"/>
                        <w:color w:val="000000"/>
                        <w:kern w:val="0"/>
                        <w:szCs w:val="24"/>
                      </w:rPr>
                    </w:pPr>
                    <w:sdt>
                      <w:sdtPr>
                        <w:rPr>
                          <w:rFonts w:ascii="Times New Roman" w:hAnsi="Times New Roman" w:cs="Times New Roman"/>
                          <w:color w:val="000000"/>
                          <w:kern w:val="0"/>
                          <w:szCs w:val="24"/>
                        </w:rPr>
                        <w:alias w:val="计划减持起始日期"/>
                        <w:tag w:val="_GBC_4f79d69a58954667982b5f50f27e8ee9"/>
                        <w:id w:val="1517805"/>
                        <w:lock w:val="sdtLocked"/>
                        <w:date w:fullDate="2021-05-20T00:00:00Z">
                          <w:dateFormat w:val="yyyy/M/d"/>
                          <w:lid w:val="zh-CN"/>
                          <w:storeMappedDataAs w:val="dateTime"/>
                          <w:calendar w:val="gregorian"/>
                        </w:date>
                      </w:sdtPr>
                      <w:sdtEndPr/>
                      <w:sdtContent>
                        <w:r w:rsidR="00E40B04" w:rsidRPr="00901BAF">
                          <w:rPr>
                            <w:rFonts w:ascii="Times New Roman" w:hAnsi="Times New Roman" w:cs="Times New Roman"/>
                            <w:color w:val="000000"/>
                            <w:kern w:val="0"/>
                            <w:szCs w:val="24"/>
                          </w:rPr>
                          <w:t>2021/5/20</w:t>
                        </w:r>
                      </w:sdtContent>
                    </w:sdt>
                    <w:r w:rsidR="00E40B04" w:rsidRPr="00901BAF">
                      <w:rPr>
                        <w:rFonts w:ascii="Times New Roman" w:hAnsi="Times New Roman" w:cs="Times New Roman"/>
                        <w:color w:val="000000"/>
                        <w:kern w:val="0"/>
                        <w:szCs w:val="24"/>
                      </w:rPr>
                      <w:t>～</w:t>
                    </w:r>
                    <w:sdt>
                      <w:sdtPr>
                        <w:rPr>
                          <w:rFonts w:ascii="Times New Roman" w:hAnsi="Times New Roman" w:cs="Times New Roman"/>
                          <w:color w:val="000000"/>
                          <w:kern w:val="0"/>
                          <w:szCs w:val="24"/>
                        </w:rPr>
                        <w:alias w:val="计划减持终止日期"/>
                        <w:tag w:val="_GBC_0cf8d06342274fc29af56840c150adf9"/>
                        <w:id w:val="1517806"/>
                        <w:lock w:val="sdtLocked"/>
                        <w:date w:fullDate="2021-11-16T00:00:00Z">
                          <w:dateFormat w:val="yyyy/M/d"/>
                          <w:lid w:val="zh-CN"/>
                          <w:storeMappedDataAs w:val="dateTime"/>
                          <w:calendar w:val="gregorian"/>
                        </w:date>
                      </w:sdtPr>
                      <w:sdtEndPr/>
                      <w:sdtContent>
                        <w:r w:rsidR="00E40B04" w:rsidRPr="00901BAF">
                          <w:rPr>
                            <w:rFonts w:ascii="Times New Roman" w:hAnsi="Times New Roman" w:cs="Times New Roman"/>
                            <w:color w:val="000000"/>
                            <w:kern w:val="0"/>
                            <w:szCs w:val="24"/>
                          </w:rPr>
                          <w:t>2021/11/16</w:t>
                        </w:r>
                      </w:sdtContent>
                    </w:sdt>
                  </w:p>
                </w:tc>
                <w:sdt>
                  <w:sdtPr>
                    <w:rPr>
                      <w:rFonts w:ascii="Times New Roman" w:hAnsi="Times New Roman" w:cs="Times New Roman"/>
                      <w:color w:val="000000"/>
                      <w:kern w:val="0"/>
                      <w:szCs w:val="24"/>
                    </w:rPr>
                    <w:alias w:val="计划减持合理价格区间"/>
                    <w:tag w:val="_GBC_2b323529da54445490ad30836a985bf0"/>
                    <w:id w:val="1517807"/>
                    <w:lock w:val="sdtLocked"/>
                    <w:comboBox>
                      <w:listItem w:displayText="价格区间：X-Y" w:value="价格区间：X-Y"/>
                      <w:listItem w:displayText="按市场价格" w:value="按市场价格"/>
                    </w:comboBox>
                  </w:sdtPr>
                  <w:sdtEndPr/>
                  <w:sdtContent>
                    <w:tc>
                      <w:tcPr>
                        <w:tcW w:w="352" w:type="pct"/>
                      </w:tcPr>
                      <w:p w14:paraId="37916635" w14:textId="77777777" w:rsidR="00CF33BA" w:rsidRPr="00901BAF" w:rsidRDefault="00E40B04" w:rsidP="00901BAF">
                        <w:pPr>
                          <w:widowControl/>
                          <w:spacing w:line="360" w:lineRule="auto"/>
                          <w:rPr>
                            <w:rFonts w:ascii="Times New Roman" w:hAnsi="Times New Roman" w:cs="Times New Roman"/>
                            <w:color w:val="000000"/>
                            <w:kern w:val="0"/>
                            <w:szCs w:val="24"/>
                          </w:rPr>
                        </w:pPr>
                        <w:r w:rsidRPr="00901BAF">
                          <w:rPr>
                            <w:rFonts w:ascii="Times New Roman" w:hAnsi="Times New Roman" w:cs="Times New Roman"/>
                            <w:color w:val="000000"/>
                            <w:kern w:val="0"/>
                            <w:szCs w:val="24"/>
                          </w:rPr>
                          <w:t>按市场价格</w:t>
                        </w:r>
                      </w:p>
                    </w:tc>
                  </w:sdtContent>
                </w:sdt>
                <w:sdt>
                  <w:sdtPr>
                    <w:rPr>
                      <w:rFonts w:ascii="Times New Roman" w:hAnsi="Times New Roman" w:cs="Times New Roman"/>
                      <w:color w:val="000000"/>
                      <w:kern w:val="0"/>
                      <w:szCs w:val="24"/>
                    </w:rPr>
                    <w:alias w:val="拟减持股份来源"/>
                    <w:tag w:val="_GBC_24da760f225c4b40a163cded41a393f0"/>
                    <w:id w:val="1517808"/>
                    <w:lock w:val="sdtLocked"/>
                  </w:sdtPr>
                  <w:sdtEndPr/>
                  <w:sdtContent>
                    <w:tc>
                      <w:tcPr>
                        <w:tcW w:w="634" w:type="pct"/>
                      </w:tcPr>
                      <w:p w14:paraId="600AD9EA" w14:textId="7169204E" w:rsidR="00CF33BA" w:rsidRPr="00901BAF" w:rsidRDefault="00E40B04" w:rsidP="00901BAF">
                        <w:pPr>
                          <w:widowControl/>
                          <w:spacing w:line="360" w:lineRule="auto"/>
                          <w:rPr>
                            <w:rFonts w:ascii="Times New Roman" w:hAnsi="Times New Roman" w:cs="Times New Roman"/>
                            <w:color w:val="000000"/>
                            <w:kern w:val="0"/>
                            <w:szCs w:val="24"/>
                          </w:rPr>
                        </w:pPr>
                        <w:r w:rsidRPr="00901BAF">
                          <w:rPr>
                            <w:rFonts w:ascii="Times New Roman" w:hAnsi="Times New Roman" w:cs="Times New Roman"/>
                            <w:color w:val="000000"/>
                            <w:kern w:val="0"/>
                            <w:szCs w:val="24"/>
                          </w:rPr>
                          <w:t>首次公开发行前股票</w:t>
                        </w:r>
                        <w:r w:rsidR="00AF6DF7">
                          <w:rPr>
                            <w:rFonts w:ascii="Times New Roman" w:hAnsi="Times New Roman" w:cs="Times New Roman" w:hint="eastAsia"/>
                            <w:color w:val="000000"/>
                            <w:kern w:val="0"/>
                            <w:szCs w:val="24"/>
                          </w:rPr>
                          <w:t>、其他方式取得</w:t>
                        </w:r>
                      </w:p>
                    </w:tc>
                  </w:sdtContent>
                </w:sdt>
                <w:sdt>
                  <w:sdtPr>
                    <w:rPr>
                      <w:rFonts w:ascii="Times New Roman" w:hAnsi="Times New Roman" w:cs="Times New Roman"/>
                      <w:color w:val="000000"/>
                      <w:kern w:val="0"/>
                      <w:szCs w:val="24"/>
                    </w:rPr>
                    <w:alias w:val="计划减持原因"/>
                    <w:tag w:val="_GBC_079d9362defc4f678f7400317ab14c3b"/>
                    <w:id w:val="1517809"/>
                    <w:lock w:val="sdtLocked"/>
                  </w:sdtPr>
                  <w:sdtEndPr/>
                  <w:sdtContent>
                    <w:tc>
                      <w:tcPr>
                        <w:tcW w:w="422" w:type="pct"/>
                      </w:tcPr>
                      <w:p w14:paraId="1B56DDF8" w14:textId="77777777" w:rsidR="00CF33BA" w:rsidRPr="00901BAF" w:rsidRDefault="00E40B04" w:rsidP="00901BAF">
                        <w:pPr>
                          <w:widowControl/>
                          <w:spacing w:line="360" w:lineRule="auto"/>
                          <w:rPr>
                            <w:rFonts w:ascii="Times New Roman" w:hAnsi="Times New Roman" w:cs="Times New Roman"/>
                            <w:color w:val="000000"/>
                            <w:kern w:val="0"/>
                            <w:szCs w:val="24"/>
                          </w:rPr>
                        </w:pPr>
                        <w:r w:rsidRPr="00901BAF">
                          <w:rPr>
                            <w:rFonts w:ascii="Times New Roman" w:hAnsi="Times New Roman" w:cs="Times New Roman"/>
                            <w:color w:val="000000"/>
                            <w:kern w:val="0"/>
                            <w:szCs w:val="24"/>
                          </w:rPr>
                          <w:t>自身资金需求</w:t>
                        </w:r>
                      </w:p>
                    </w:tc>
                  </w:sdtContent>
                </w:sdt>
              </w:tr>
            </w:sdtContent>
          </w:sdt>
          <w:sdt>
            <w:sdtPr>
              <w:rPr>
                <w:rFonts w:ascii="Times New Roman" w:hAnsi="Times New Roman" w:cs="Times New Roman"/>
                <w:color w:val="000000"/>
                <w:kern w:val="0"/>
                <w:szCs w:val="24"/>
              </w:rPr>
              <w:alias w:val="计划减持主要内容"/>
              <w:tag w:val="_TUP_57ad08ac71cc43ebb85a7659186420c5"/>
              <w:id w:val="1517822"/>
              <w:lock w:val="sdtLocked"/>
            </w:sdtPr>
            <w:sdtEndPr/>
            <w:sdtContent>
              <w:tr w:rsidR="00CF33BA" w14:paraId="48C4A675" w14:textId="77777777" w:rsidTr="00EC3C27">
                <w:sdt>
                  <w:sdtPr>
                    <w:rPr>
                      <w:rFonts w:ascii="Times New Roman" w:hAnsi="Times New Roman" w:cs="Times New Roman"/>
                      <w:color w:val="000000"/>
                      <w:kern w:val="0"/>
                      <w:szCs w:val="24"/>
                    </w:rPr>
                    <w:alias w:val="计划减持股东名称"/>
                    <w:tag w:val="_GBC_ee4fe5db3acc4e5ea9701df1e3448718"/>
                    <w:id w:val="1517811"/>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rPr>
                      <w:color w:val="auto"/>
                    </w:rPr>
                  </w:sdtEndPr>
                  <w:sdtContent>
                    <w:tc>
                      <w:tcPr>
                        <w:tcW w:w="633" w:type="pct"/>
                      </w:tcPr>
                      <w:p w14:paraId="630DAB4C"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杨文山</w:t>
                        </w:r>
                      </w:p>
                    </w:tc>
                  </w:sdtContent>
                </w:sdt>
                <w:sdt>
                  <w:sdtPr>
                    <w:rPr>
                      <w:rFonts w:ascii="Times New Roman" w:hAnsi="Times New Roman" w:cs="Times New Roman"/>
                      <w:kern w:val="0"/>
                      <w:szCs w:val="24"/>
                    </w:rPr>
                    <w:alias w:val="计划减持数量"/>
                    <w:tag w:val="_GBC_04b7014faa564eedb3d2021e5413aebc"/>
                    <w:id w:val="1517812"/>
                    <w:lock w:val="sdtLocked"/>
                    <w:comboBox>
                      <w:listItem w:displayText="不超过：X股" w:value="不超过：X股"/>
                      <w:listItem w:displayText="固定：X股" w:value="固定：X股"/>
                      <w:listItem w:displayText="区间：X-Y股" w:value="区间：X-Y股"/>
                    </w:comboBox>
                  </w:sdtPr>
                  <w:sdtEndPr/>
                  <w:sdtContent>
                    <w:tc>
                      <w:tcPr>
                        <w:tcW w:w="1056" w:type="pct"/>
                      </w:tcPr>
                      <w:p w14:paraId="1E71746E"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不超过：</w:t>
                        </w:r>
                        <w:r w:rsidRPr="00901BAF">
                          <w:rPr>
                            <w:rFonts w:ascii="Times New Roman" w:hAnsi="Times New Roman" w:cs="Times New Roman"/>
                            <w:kern w:val="0"/>
                            <w:szCs w:val="24"/>
                          </w:rPr>
                          <w:t>2,153,000</w:t>
                        </w:r>
                        <w:r w:rsidRPr="00901BAF">
                          <w:rPr>
                            <w:rFonts w:ascii="Times New Roman" w:hAnsi="Times New Roman" w:cs="Times New Roman"/>
                            <w:kern w:val="0"/>
                            <w:szCs w:val="24"/>
                          </w:rPr>
                          <w:t>股</w:t>
                        </w:r>
                      </w:p>
                    </w:tc>
                  </w:sdtContent>
                </w:sdt>
                <w:sdt>
                  <w:sdtPr>
                    <w:rPr>
                      <w:rFonts w:ascii="Times New Roman" w:hAnsi="Times New Roman" w:cs="Times New Roman"/>
                      <w:kern w:val="0"/>
                      <w:szCs w:val="24"/>
                    </w:rPr>
                    <w:alias w:val="计划减持比例"/>
                    <w:tag w:val="_GBC_05b5a990149d4e598d20e87b78357db3"/>
                    <w:id w:val="1517813"/>
                    <w:lock w:val="sdtLocked"/>
                    <w:comboBox>
                      <w:listItem w:displayText="不超过：X" w:value="不超过：X"/>
                      <w:listItem w:displayText="固定：X" w:value="固定：X"/>
                      <w:listItem w:displayText="区间：X-Y" w:value="区间：X-Y"/>
                    </w:comboBox>
                  </w:sdtPr>
                  <w:sdtEndPr/>
                  <w:sdtContent>
                    <w:tc>
                      <w:tcPr>
                        <w:tcW w:w="494" w:type="pct"/>
                      </w:tcPr>
                      <w:p w14:paraId="018C5012"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不超过：</w:t>
                        </w:r>
                        <w:r w:rsidRPr="00901BAF">
                          <w:rPr>
                            <w:rFonts w:ascii="Times New Roman" w:hAnsi="Times New Roman" w:cs="Times New Roman"/>
                            <w:kern w:val="0"/>
                            <w:szCs w:val="24"/>
                          </w:rPr>
                          <w:t>1.1150%</w:t>
                        </w:r>
                      </w:p>
                    </w:tc>
                  </w:sdtContent>
                </w:sdt>
                <w:tc>
                  <w:tcPr>
                    <w:tcW w:w="704" w:type="pct"/>
                  </w:tcPr>
                  <w:sdt>
                    <w:sdtPr>
                      <w:rPr>
                        <w:rFonts w:ascii="Times New Roman" w:eastAsia="仿宋_GB2312" w:hAnsi="Times New Roman" w:cs="Times New Roman"/>
                        <w:color w:val="000000"/>
                        <w:kern w:val="0"/>
                        <w:szCs w:val="30"/>
                      </w:rPr>
                      <w:alias w:val="计划减持方式情况"/>
                      <w:tag w:val="_TUP_7222278c1cad4b3b80bad56a27f2ea68"/>
                      <w:id w:val="1517816"/>
                      <w:lock w:val="sdtLocked"/>
                    </w:sdtPr>
                    <w:sdtEndPr/>
                    <w:sdtContent>
                      <w:p w14:paraId="7EE8672D" w14:textId="4F38BA14" w:rsidR="00CF33BA" w:rsidRPr="00901BAF" w:rsidRDefault="000273DC" w:rsidP="00901BAF">
                        <w:pPr>
                          <w:widowControl/>
                          <w:spacing w:line="360" w:lineRule="auto"/>
                          <w:ind w:leftChars="50" w:left="105"/>
                          <w:rPr>
                            <w:rFonts w:ascii="Times New Roman" w:eastAsia="仿宋_GB2312" w:hAnsi="Times New Roman" w:cs="Times New Roman"/>
                            <w:color w:val="000000"/>
                            <w:kern w:val="0"/>
                            <w:szCs w:val="30"/>
                          </w:rPr>
                        </w:pPr>
                        <w:sdt>
                          <w:sdtPr>
                            <w:rPr>
                              <w:rFonts w:ascii="Times New Roman" w:hAnsi="Times New Roman" w:cs="Times New Roman"/>
                              <w:color w:val="000000"/>
                              <w:kern w:val="0"/>
                              <w:szCs w:val="30"/>
                            </w:rPr>
                            <w:alias w:val="计划减持方式（类型）"/>
                            <w:tag w:val="_GBC_0fe5e6310a8d487b9c55ac59a4006f3e"/>
                            <w:id w:val="1517814"/>
                            <w:lock w:val="sdtLocked"/>
                            <w:comboBox>
                              <w:listItem w:displayText="竞价交易减持" w:value="竞价交易减持"/>
                              <w:listItem w:displayText="大宗交易减持" w:value="大宗交易减持"/>
                              <w:listItem w:displayText="协议转让减持" w:value="协议转让减持"/>
                            </w:comboBox>
                          </w:sdtPr>
                          <w:sdtEndPr/>
                          <w:sdtContent>
                            <w:r w:rsidR="00E40B04" w:rsidRPr="00901BAF">
                              <w:rPr>
                                <w:rFonts w:ascii="Times New Roman" w:hAnsi="Times New Roman" w:cs="Times New Roman"/>
                                <w:color w:val="000000"/>
                                <w:kern w:val="0"/>
                                <w:szCs w:val="30"/>
                              </w:rPr>
                              <w:t>竞价交易减持</w:t>
                            </w:r>
                          </w:sdtContent>
                        </w:sdt>
                        <w:r w:rsidR="00E40B04" w:rsidRPr="00901BAF">
                          <w:rPr>
                            <w:rFonts w:ascii="Times New Roman" w:hAnsi="Times New Roman" w:cs="Times New Roman"/>
                            <w:color w:val="000000"/>
                            <w:kern w:val="0"/>
                            <w:szCs w:val="30"/>
                          </w:rPr>
                          <w:t>，</w:t>
                        </w:r>
                        <w:sdt>
                          <w:sdtPr>
                            <w:rPr>
                              <w:rFonts w:ascii="Times New Roman" w:hAnsi="Times New Roman" w:cs="Times New Roman"/>
                              <w:color w:val="000000"/>
                              <w:kern w:val="0"/>
                              <w:szCs w:val="30"/>
                            </w:rPr>
                            <w:alias w:val="计划减持方式（减持数量）"/>
                            <w:tag w:val="_GBC_630084e8c6b44cdbbd2ea231b74d8a9d"/>
                            <w:id w:val="1517815"/>
                            <w:lock w:val="sdtLocked"/>
                            <w:comboBox>
                              <w:listItem w:displayText="不超过：X股" w:value="不超过：X股"/>
                              <w:listItem w:displayText="固定：X股" w:value="固定：X股"/>
                              <w:listItem w:displayText="区间：X-Y股" w:value="区间：X-Y股"/>
                            </w:comboBox>
                          </w:sdtPr>
                          <w:sdtEndPr/>
                          <w:sdtContent>
                            <w:r w:rsidR="00E40B04" w:rsidRPr="00901BAF">
                              <w:rPr>
                                <w:rFonts w:ascii="Times New Roman" w:hAnsi="Times New Roman" w:cs="Times New Roman"/>
                                <w:color w:val="000000"/>
                                <w:kern w:val="0"/>
                                <w:szCs w:val="30"/>
                              </w:rPr>
                              <w:t>不超过：</w:t>
                            </w:r>
                            <w:r w:rsidR="00E40B04" w:rsidRPr="00901BAF">
                              <w:rPr>
                                <w:rFonts w:ascii="Times New Roman" w:hAnsi="Times New Roman" w:cs="Times New Roman"/>
                                <w:color w:val="000000"/>
                                <w:kern w:val="0"/>
                                <w:szCs w:val="30"/>
                              </w:rPr>
                              <w:t>2,153,000</w:t>
                            </w:r>
                            <w:r w:rsidR="00E40B04" w:rsidRPr="00901BAF">
                              <w:rPr>
                                <w:rFonts w:ascii="Times New Roman" w:hAnsi="Times New Roman" w:cs="Times New Roman"/>
                                <w:color w:val="000000"/>
                                <w:kern w:val="0"/>
                                <w:szCs w:val="30"/>
                              </w:rPr>
                              <w:t>股</w:t>
                            </w:r>
                          </w:sdtContent>
                        </w:sdt>
                      </w:p>
                    </w:sdtContent>
                  </w:sdt>
                </w:tc>
                <w:tc>
                  <w:tcPr>
                    <w:tcW w:w="704" w:type="pct"/>
                  </w:tcPr>
                  <w:p w14:paraId="34CB22BC" w14:textId="77777777" w:rsidR="00CF33BA" w:rsidRPr="00901BAF" w:rsidRDefault="000273DC" w:rsidP="00901BAF">
                    <w:pPr>
                      <w:widowControl/>
                      <w:spacing w:line="360" w:lineRule="auto"/>
                      <w:rPr>
                        <w:rFonts w:ascii="Times New Roman" w:hAnsi="Times New Roman" w:cs="Times New Roman"/>
                        <w:color w:val="000000"/>
                        <w:kern w:val="0"/>
                        <w:szCs w:val="24"/>
                      </w:rPr>
                    </w:pPr>
                    <w:sdt>
                      <w:sdtPr>
                        <w:rPr>
                          <w:rFonts w:ascii="Times New Roman" w:hAnsi="Times New Roman" w:cs="Times New Roman"/>
                          <w:kern w:val="0"/>
                          <w:szCs w:val="24"/>
                        </w:rPr>
                        <w:alias w:val="计划减持起始日期"/>
                        <w:tag w:val="_GBC_4f79d69a58954667982b5f50f27e8ee9"/>
                        <w:id w:val="1517817"/>
                        <w:lock w:val="sdtLocked"/>
                        <w:date w:fullDate="2021-05-20T00:00:00Z">
                          <w:dateFormat w:val="yyyy/M/d"/>
                          <w:lid w:val="zh-CN"/>
                          <w:storeMappedDataAs w:val="dateTime"/>
                          <w:calendar w:val="gregorian"/>
                        </w:date>
                      </w:sdtPr>
                      <w:sdtEndPr/>
                      <w:sdtContent>
                        <w:r w:rsidR="00E40B04" w:rsidRPr="00901BAF">
                          <w:rPr>
                            <w:rFonts w:ascii="Times New Roman" w:hAnsi="Times New Roman" w:cs="Times New Roman"/>
                            <w:kern w:val="0"/>
                            <w:szCs w:val="24"/>
                          </w:rPr>
                          <w:t>2021/5/20</w:t>
                        </w:r>
                      </w:sdtContent>
                    </w:sdt>
                    <w:r w:rsidR="00E40B04" w:rsidRPr="00901BAF">
                      <w:rPr>
                        <w:rFonts w:ascii="Times New Roman" w:hAnsi="Times New Roman" w:cs="Times New Roman"/>
                        <w:color w:val="000000"/>
                        <w:kern w:val="0"/>
                        <w:szCs w:val="24"/>
                      </w:rPr>
                      <w:t>～</w:t>
                    </w:r>
                    <w:sdt>
                      <w:sdtPr>
                        <w:rPr>
                          <w:rFonts w:ascii="Times New Roman" w:hAnsi="Times New Roman" w:cs="Times New Roman"/>
                          <w:color w:val="000000"/>
                          <w:kern w:val="0"/>
                          <w:szCs w:val="24"/>
                        </w:rPr>
                        <w:alias w:val="计划减持终止日期"/>
                        <w:tag w:val="_GBC_0cf8d06342274fc29af56840c150adf9"/>
                        <w:id w:val="1517818"/>
                        <w:lock w:val="sdtLocked"/>
                        <w:date w:fullDate="2021-11-16T00:00:00Z">
                          <w:dateFormat w:val="yyyy/M/d"/>
                          <w:lid w:val="zh-CN"/>
                          <w:storeMappedDataAs w:val="dateTime"/>
                          <w:calendar w:val="gregorian"/>
                        </w:date>
                      </w:sdtPr>
                      <w:sdtEndPr/>
                      <w:sdtContent>
                        <w:r w:rsidR="00E40B04" w:rsidRPr="00901BAF">
                          <w:rPr>
                            <w:rFonts w:ascii="Times New Roman" w:hAnsi="Times New Roman" w:cs="Times New Roman"/>
                            <w:color w:val="000000"/>
                            <w:kern w:val="0"/>
                            <w:szCs w:val="24"/>
                          </w:rPr>
                          <w:t>2021/11/16</w:t>
                        </w:r>
                      </w:sdtContent>
                    </w:sdt>
                  </w:p>
                </w:tc>
                <w:sdt>
                  <w:sdtPr>
                    <w:rPr>
                      <w:rFonts w:ascii="Times New Roman" w:hAnsi="Times New Roman" w:cs="Times New Roman"/>
                      <w:kern w:val="0"/>
                      <w:szCs w:val="24"/>
                    </w:rPr>
                    <w:alias w:val="计划减持合理价格区间"/>
                    <w:tag w:val="_GBC_2b323529da54445490ad30836a985bf0"/>
                    <w:id w:val="1517819"/>
                    <w:lock w:val="sdtLocked"/>
                    <w:comboBox>
                      <w:listItem w:displayText="价格区间：X-Y" w:value="价格区间：X-Y"/>
                      <w:listItem w:displayText="按市场价格" w:value="按市场价格"/>
                    </w:comboBox>
                  </w:sdtPr>
                  <w:sdtEndPr/>
                  <w:sdtContent>
                    <w:tc>
                      <w:tcPr>
                        <w:tcW w:w="352" w:type="pct"/>
                      </w:tcPr>
                      <w:p w14:paraId="70004F33"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按市场价格</w:t>
                        </w:r>
                      </w:p>
                    </w:tc>
                  </w:sdtContent>
                </w:sdt>
                <w:sdt>
                  <w:sdtPr>
                    <w:rPr>
                      <w:rFonts w:ascii="Times New Roman" w:hAnsi="Times New Roman" w:cs="Times New Roman"/>
                      <w:kern w:val="0"/>
                      <w:szCs w:val="24"/>
                    </w:rPr>
                    <w:alias w:val="拟减持股份来源"/>
                    <w:tag w:val="_GBC_24da760f225c4b40a163cded41a393f0"/>
                    <w:id w:val="1517820"/>
                    <w:lock w:val="sdtLocked"/>
                  </w:sdtPr>
                  <w:sdtEndPr/>
                  <w:sdtContent>
                    <w:tc>
                      <w:tcPr>
                        <w:tcW w:w="634" w:type="pct"/>
                      </w:tcPr>
                      <w:p w14:paraId="56EB4D9D" w14:textId="052286F9"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首次公开发行前股票</w:t>
                        </w:r>
                        <w:r w:rsidR="00AF6DF7">
                          <w:rPr>
                            <w:rFonts w:ascii="Times New Roman" w:hAnsi="Times New Roman" w:cs="Times New Roman" w:hint="eastAsia"/>
                            <w:kern w:val="0"/>
                            <w:szCs w:val="24"/>
                          </w:rPr>
                          <w:t>、其他方式取得</w:t>
                        </w:r>
                      </w:p>
                    </w:tc>
                  </w:sdtContent>
                </w:sdt>
                <w:sdt>
                  <w:sdtPr>
                    <w:rPr>
                      <w:rFonts w:ascii="Times New Roman" w:hAnsi="Times New Roman" w:cs="Times New Roman"/>
                      <w:kern w:val="0"/>
                      <w:szCs w:val="24"/>
                    </w:rPr>
                    <w:alias w:val="计划减持原因"/>
                    <w:tag w:val="_GBC_079d9362defc4f678f7400317ab14c3b"/>
                    <w:id w:val="1517821"/>
                    <w:lock w:val="sdtLocked"/>
                  </w:sdtPr>
                  <w:sdtEndPr/>
                  <w:sdtContent>
                    <w:tc>
                      <w:tcPr>
                        <w:tcW w:w="422" w:type="pct"/>
                      </w:tcPr>
                      <w:p w14:paraId="1C0D6411"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个人资金需求</w:t>
                        </w:r>
                      </w:p>
                    </w:tc>
                  </w:sdtContent>
                </w:sdt>
              </w:tr>
            </w:sdtContent>
          </w:sdt>
          <w:sdt>
            <w:sdtPr>
              <w:rPr>
                <w:rFonts w:ascii="Times New Roman" w:hAnsi="Times New Roman" w:cs="Times New Roman"/>
                <w:color w:val="000000"/>
                <w:kern w:val="0"/>
                <w:szCs w:val="24"/>
              </w:rPr>
              <w:alias w:val="计划减持主要内容"/>
              <w:tag w:val="_TUP_57ad08ac71cc43ebb85a7659186420c5"/>
              <w:id w:val="1517834"/>
              <w:lock w:val="sdtLocked"/>
            </w:sdtPr>
            <w:sdtEndPr/>
            <w:sdtContent>
              <w:tr w:rsidR="00CF33BA" w14:paraId="5AB6F06B" w14:textId="77777777" w:rsidTr="00EC3C27">
                <w:sdt>
                  <w:sdtPr>
                    <w:rPr>
                      <w:rFonts w:ascii="Times New Roman" w:hAnsi="Times New Roman" w:cs="Times New Roman"/>
                      <w:color w:val="000000"/>
                      <w:kern w:val="0"/>
                      <w:szCs w:val="24"/>
                    </w:rPr>
                    <w:alias w:val="计划减持股东名称"/>
                    <w:tag w:val="_GBC_ee4fe5db3acc4e5ea9701df1e3448718"/>
                    <w:id w:val="1517823"/>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rPr>
                      <w:color w:val="auto"/>
                    </w:rPr>
                  </w:sdtEndPr>
                  <w:sdtContent>
                    <w:tc>
                      <w:tcPr>
                        <w:tcW w:w="633" w:type="pct"/>
                      </w:tcPr>
                      <w:p w14:paraId="3B32BEE1"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陈宁生</w:t>
                        </w:r>
                      </w:p>
                    </w:tc>
                  </w:sdtContent>
                </w:sdt>
                <w:sdt>
                  <w:sdtPr>
                    <w:rPr>
                      <w:rFonts w:ascii="Times New Roman" w:hAnsi="Times New Roman" w:cs="Times New Roman"/>
                      <w:kern w:val="0"/>
                      <w:szCs w:val="24"/>
                    </w:rPr>
                    <w:alias w:val="计划减持数量"/>
                    <w:tag w:val="_GBC_04b7014faa564eedb3d2021e5413aebc"/>
                    <w:id w:val="1517824"/>
                    <w:lock w:val="sdtLocked"/>
                    <w:comboBox>
                      <w:listItem w:displayText="不超过：X股" w:value="不超过：X股"/>
                      <w:listItem w:displayText="固定：X股" w:value="固定：X股"/>
                      <w:listItem w:displayText="区间：X-Y股" w:value="区间：X-Y股"/>
                    </w:comboBox>
                  </w:sdtPr>
                  <w:sdtEndPr/>
                  <w:sdtContent>
                    <w:tc>
                      <w:tcPr>
                        <w:tcW w:w="1056" w:type="pct"/>
                      </w:tcPr>
                      <w:p w14:paraId="24D1988E"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不超过：</w:t>
                        </w:r>
                        <w:r w:rsidRPr="00901BAF">
                          <w:rPr>
                            <w:rFonts w:ascii="Times New Roman" w:hAnsi="Times New Roman" w:cs="Times New Roman"/>
                            <w:kern w:val="0"/>
                            <w:szCs w:val="24"/>
                          </w:rPr>
                          <w:t>2,137,000</w:t>
                        </w:r>
                        <w:r w:rsidRPr="00901BAF">
                          <w:rPr>
                            <w:rFonts w:ascii="Times New Roman" w:hAnsi="Times New Roman" w:cs="Times New Roman"/>
                            <w:kern w:val="0"/>
                            <w:szCs w:val="24"/>
                          </w:rPr>
                          <w:t>股</w:t>
                        </w:r>
                      </w:p>
                    </w:tc>
                  </w:sdtContent>
                </w:sdt>
                <w:sdt>
                  <w:sdtPr>
                    <w:rPr>
                      <w:rFonts w:ascii="Times New Roman" w:hAnsi="Times New Roman" w:cs="Times New Roman"/>
                      <w:kern w:val="0"/>
                      <w:szCs w:val="24"/>
                    </w:rPr>
                    <w:alias w:val="计划减持比例"/>
                    <w:tag w:val="_GBC_05b5a990149d4e598d20e87b78357db3"/>
                    <w:id w:val="1517825"/>
                    <w:lock w:val="sdtLocked"/>
                    <w:comboBox>
                      <w:listItem w:displayText="不超过：X" w:value="不超过：X"/>
                      <w:listItem w:displayText="固定：X" w:value="固定：X"/>
                      <w:listItem w:displayText="区间：X-Y" w:value="区间：X-Y"/>
                    </w:comboBox>
                  </w:sdtPr>
                  <w:sdtEndPr/>
                  <w:sdtContent>
                    <w:tc>
                      <w:tcPr>
                        <w:tcW w:w="494" w:type="pct"/>
                      </w:tcPr>
                      <w:p w14:paraId="17D638C2"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不超过：</w:t>
                        </w:r>
                        <w:r w:rsidRPr="00901BAF">
                          <w:rPr>
                            <w:rFonts w:ascii="Times New Roman" w:hAnsi="Times New Roman" w:cs="Times New Roman"/>
                            <w:kern w:val="0"/>
                            <w:szCs w:val="24"/>
                          </w:rPr>
                          <w:t>1.1067%</w:t>
                        </w:r>
                      </w:p>
                    </w:tc>
                  </w:sdtContent>
                </w:sdt>
                <w:tc>
                  <w:tcPr>
                    <w:tcW w:w="704" w:type="pct"/>
                  </w:tcPr>
                  <w:sdt>
                    <w:sdtPr>
                      <w:rPr>
                        <w:rFonts w:ascii="Times New Roman" w:eastAsia="仿宋_GB2312" w:hAnsi="Times New Roman" w:cs="Times New Roman"/>
                        <w:color w:val="000000"/>
                        <w:kern w:val="0"/>
                        <w:szCs w:val="30"/>
                      </w:rPr>
                      <w:alias w:val="计划减持方式情况"/>
                      <w:tag w:val="_TUP_7222278c1cad4b3b80bad56a27f2ea68"/>
                      <w:id w:val="1517828"/>
                      <w:lock w:val="sdtLocked"/>
                    </w:sdtPr>
                    <w:sdtEndPr/>
                    <w:sdtContent>
                      <w:p w14:paraId="104C34A9" w14:textId="2457E2D2" w:rsidR="00CF33BA" w:rsidRPr="00901BAF" w:rsidRDefault="000273DC" w:rsidP="00901BAF">
                        <w:pPr>
                          <w:widowControl/>
                          <w:spacing w:line="360" w:lineRule="auto"/>
                          <w:ind w:leftChars="50" w:left="105"/>
                          <w:rPr>
                            <w:rFonts w:ascii="Times New Roman" w:eastAsia="仿宋_GB2312" w:hAnsi="Times New Roman" w:cs="Times New Roman"/>
                            <w:color w:val="000000"/>
                            <w:kern w:val="0"/>
                            <w:szCs w:val="30"/>
                          </w:rPr>
                        </w:pPr>
                        <w:sdt>
                          <w:sdtPr>
                            <w:rPr>
                              <w:rFonts w:ascii="Times New Roman" w:hAnsi="Times New Roman" w:cs="Times New Roman"/>
                              <w:color w:val="000000"/>
                              <w:kern w:val="0"/>
                              <w:szCs w:val="30"/>
                            </w:rPr>
                            <w:alias w:val="计划减持方式（类型）"/>
                            <w:tag w:val="_GBC_0fe5e6310a8d487b9c55ac59a4006f3e"/>
                            <w:id w:val="1517826"/>
                            <w:lock w:val="sdtLocked"/>
                            <w:comboBox>
                              <w:listItem w:displayText="竞价交易减持" w:value="竞价交易减持"/>
                              <w:listItem w:displayText="大宗交易减持" w:value="大宗交易减持"/>
                              <w:listItem w:displayText="协议转让减持" w:value="协议转让减持"/>
                            </w:comboBox>
                          </w:sdtPr>
                          <w:sdtEndPr/>
                          <w:sdtContent>
                            <w:r w:rsidR="00E40B04" w:rsidRPr="00901BAF">
                              <w:rPr>
                                <w:rFonts w:ascii="Times New Roman" w:hAnsi="Times New Roman" w:cs="Times New Roman"/>
                                <w:color w:val="000000"/>
                                <w:kern w:val="0"/>
                                <w:szCs w:val="30"/>
                              </w:rPr>
                              <w:t>竞价交易减持</w:t>
                            </w:r>
                          </w:sdtContent>
                        </w:sdt>
                        <w:r w:rsidR="00E40B04" w:rsidRPr="00901BAF">
                          <w:rPr>
                            <w:rFonts w:ascii="Times New Roman" w:hAnsi="Times New Roman" w:cs="Times New Roman"/>
                            <w:color w:val="000000"/>
                            <w:kern w:val="0"/>
                            <w:szCs w:val="30"/>
                          </w:rPr>
                          <w:t>，</w:t>
                        </w:r>
                        <w:sdt>
                          <w:sdtPr>
                            <w:rPr>
                              <w:rFonts w:ascii="Times New Roman" w:hAnsi="Times New Roman" w:cs="Times New Roman"/>
                              <w:color w:val="000000"/>
                              <w:kern w:val="0"/>
                              <w:szCs w:val="30"/>
                            </w:rPr>
                            <w:alias w:val="计划减持方式（减持数量）"/>
                            <w:tag w:val="_GBC_630084e8c6b44cdbbd2ea231b74d8a9d"/>
                            <w:id w:val="1517827"/>
                            <w:lock w:val="sdtLocked"/>
                            <w:comboBox>
                              <w:listItem w:displayText="不超过：X股" w:value="不超过：X股"/>
                              <w:listItem w:displayText="固定：X股" w:value="固定：X股"/>
                              <w:listItem w:displayText="区间：X-Y股" w:value="区间：X-Y股"/>
                            </w:comboBox>
                          </w:sdtPr>
                          <w:sdtEndPr/>
                          <w:sdtContent>
                            <w:r w:rsidR="00E40B04" w:rsidRPr="00901BAF">
                              <w:rPr>
                                <w:rFonts w:ascii="Times New Roman" w:hAnsi="Times New Roman" w:cs="Times New Roman"/>
                                <w:color w:val="000000"/>
                                <w:kern w:val="0"/>
                                <w:szCs w:val="30"/>
                              </w:rPr>
                              <w:t>不超过：</w:t>
                            </w:r>
                            <w:r w:rsidR="00E40B04" w:rsidRPr="00901BAF">
                              <w:rPr>
                                <w:rFonts w:ascii="Times New Roman" w:hAnsi="Times New Roman" w:cs="Times New Roman"/>
                                <w:color w:val="000000"/>
                                <w:kern w:val="0"/>
                                <w:szCs w:val="30"/>
                              </w:rPr>
                              <w:t>2,137,000</w:t>
                            </w:r>
                            <w:r w:rsidR="00E40B04" w:rsidRPr="00901BAF">
                              <w:rPr>
                                <w:rFonts w:ascii="Times New Roman" w:hAnsi="Times New Roman" w:cs="Times New Roman"/>
                                <w:color w:val="000000"/>
                                <w:kern w:val="0"/>
                                <w:szCs w:val="30"/>
                              </w:rPr>
                              <w:t>股</w:t>
                            </w:r>
                          </w:sdtContent>
                        </w:sdt>
                      </w:p>
                    </w:sdtContent>
                  </w:sdt>
                </w:tc>
                <w:tc>
                  <w:tcPr>
                    <w:tcW w:w="704" w:type="pct"/>
                  </w:tcPr>
                  <w:p w14:paraId="568CE420" w14:textId="77777777" w:rsidR="00CF33BA" w:rsidRPr="00901BAF" w:rsidRDefault="000273DC" w:rsidP="00901BAF">
                    <w:pPr>
                      <w:widowControl/>
                      <w:spacing w:line="360" w:lineRule="auto"/>
                      <w:rPr>
                        <w:rFonts w:ascii="Times New Roman" w:hAnsi="Times New Roman" w:cs="Times New Roman"/>
                        <w:color w:val="000000"/>
                        <w:kern w:val="0"/>
                        <w:szCs w:val="24"/>
                      </w:rPr>
                    </w:pPr>
                    <w:sdt>
                      <w:sdtPr>
                        <w:rPr>
                          <w:rFonts w:ascii="Times New Roman" w:hAnsi="Times New Roman" w:cs="Times New Roman"/>
                          <w:kern w:val="0"/>
                          <w:szCs w:val="24"/>
                        </w:rPr>
                        <w:alias w:val="计划减持起始日期"/>
                        <w:tag w:val="_GBC_4f79d69a58954667982b5f50f27e8ee9"/>
                        <w:id w:val="1517829"/>
                        <w:lock w:val="sdtLocked"/>
                        <w:date w:fullDate="2021-05-20T00:00:00Z">
                          <w:dateFormat w:val="yyyy/M/d"/>
                          <w:lid w:val="zh-CN"/>
                          <w:storeMappedDataAs w:val="dateTime"/>
                          <w:calendar w:val="gregorian"/>
                        </w:date>
                      </w:sdtPr>
                      <w:sdtEndPr/>
                      <w:sdtContent>
                        <w:r w:rsidR="00E40B04" w:rsidRPr="00901BAF">
                          <w:rPr>
                            <w:rFonts w:ascii="Times New Roman" w:hAnsi="Times New Roman" w:cs="Times New Roman"/>
                            <w:kern w:val="0"/>
                            <w:szCs w:val="24"/>
                          </w:rPr>
                          <w:t>2021/5/20</w:t>
                        </w:r>
                      </w:sdtContent>
                    </w:sdt>
                    <w:r w:rsidR="00E40B04" w:rsidRPr="00901BAF">
                      <w:rPr>
                        <w:rFonts w:ascii="Times New Roman" w:hAnsi="Times New Roman" w:cs="Times New Roman"/>
                        <w:color w:val="000000"/>
                        <w:kern w:val="0"/>
                        <w:szCs w:val="24"/>
                      </w:rPr>
                      <w:t>～</w:t>
                    </w:r>
                    <w:sdt>
                      <w:sdtPr>
                        <w:rPr>
                          <w:rFonts w:ascii="Times New Roman" w:hAnsi="Times New Roman" w:cs="Times New Roman"/>
                          <w:color w:val="000000"/>
                          <w:kern w:val="0"/>
                          <w:szCs w:val="24"/>
                        </w:rPr>
                        <w:alias w:val="计划减持终止日期"/>
                        <w:tag w:val="_GBC_0cf8d06342274fc29af56840c150adf9"/>
                        <w:id w:val="1517830"/>
                        <w:lock w:val="sdtLocked"/>
                        <w:date w:fullDate="2021-11-16T00:00:00Z">
                          <w:dateFormat w:val="yyyy/M/d"/>
                          <w:lid w:val="zh-CN"/>
                          <w:storeMappedDataAs w:val="dateTime"/>
                          <w:calendar w:val="gregorian"/>
                        </w:date>
                      </w:sdtPr>
                      <w:sdtEndPr/>
                      <w:sdtContent>
                        <w:r w:rsidR="00E40B04" w:rsidRPr="00901BAF">
                          <w:rPr>
                            <w:rFonts w:ascii="Times New Roman" w:hAnsi="Times New Roman" w:cs="Times New Roman"/>
                            <w:color w:val="000000"/>
                            <w:kern w:val="0"/>
                            <w:szCs w:val="24"/>
                          </w:rPr>
                          <w:t>2021/11/16</w:t>
                        </w:r>
                      </w:sdtContent>
                    </w:sdt>
                  </w:p>
                </w:tc>
                <w:sdt>
                  <w:sdtPr>
                    <w:rPr>
                      <w:rFonts w:ascii="Times New Roman" w:hAnsi="Times New Roman" w:cs="Times New Roman"/>
                      <w:kern w:val="0"/>
                      <w:szCs w:val="24"/>
                    </w:rPr>
                    <w:alias w:val="计划减持合理价格区间"/>
                    <w:tag w:val="_GBC_2b323529da54445490ad30836a985bf0"/>
                    <w:id w:val="1517831"/>
                    <w:lock w:val="sdtLocked"/>
                    <w:comboBox>
                      <w:listItem w:displayText="价格区间：X-Y" w:value="价格区间：X-Y"/>
                      <w:listItem w:displayText="按市场价格" w:value="按市场价格"/>
                    </w:comboBox>
                  </w:sdtPr>
                  <w:sdtEndPr/>
                  <w:sdtContent>
                    <w:tc>
                      <w:tcPr>
                        <w:tcW w:w="352" w:type="pct"/>
                      </w:tcPr>
                      <w:p w14:paraId="76188A52"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按市场价格</w:t>
                        </w:r>
                      </w:p>
                    </w:tc>
                  </w:sdtContent>
                </w:sdt>
                <w:sdt>
                  <w:sdtPr>
                    <w:rPr>
                      <w:rFonts w:ascii="Times New Roman" w:hAnsi="Times New Roman" w:cs="Times New Roman"/>
                      <w:kern w:val="0"/>
                      <w:szCs w:val="24"/>
                    </w:rPr>
                    <w:alias w:val="拟减持股份来源"/>
                    <w:tag w:val="_GBC_24da760f225c4b40a163cded41a393f0"/>
                    <w:id w:val="1517832"/>
                    <w:lock w:val="sdtLocked"/>
                  </w:sdtPr>
                  <w:sdtEndPr/>
                  <w:sdtContent>
                    <w:tc>
                      <w:tcPr>
                        <w:tcW w:w="634" w:type="pct"/>
                      </w:tcPr>
                      <w:p w14:paraId="267F5ECE" w14:textId="4CF3530F"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首次公开发行前股票</w:t>
                        </w:r>
                        <w:r w:rsidR="00AF6DF7">
                          <w:rPr>
                            <w:rFonts w:ascii="Times New Roman" w:hAnsi="Times New Roman" w:cs="Times New Roman" w:hint="eastAsia"/>
                            <w:kern w:val="0"/>
                            <w:szCs w:val="24"/>
                          </w:rPr>
                          <w:t>、其他方式取得</w:t>
                        </w:r>
                      </w:p>
                    </w:tc>
                  </w:sdtContent>
                </w:sdt>
                <w:sdt>
                  <w:sdtPr>
                    <w:rPr>
                      <w:rFonts w:ascii="Times New Roman" w:hAnsi="Times New Roman" w:cs="Times New Roman"/>
                      <w:kern w:val="0"/>
                      <w:szCs w:val="24"/>
                    </w:rPr>
                    <w:alias w:val="计划减持原因"/>
                    <w:tag w:val="_GBC_079d9362defc4f678f7400317ab14c3b"/>
                    <w:id w:val="1517833"/>
                    <w:lock w:val="sdtLocked"/>
                  </w:sdtPr>
                  <w:sdtEndPr/>
                  <w:sdtContent>
                    <w:tc>
                      <w:tcPr>
                        <w:tcW w:w="422" w:type="pct"/>
                      </w:tcPr>
                      <w:p w14:paraId="7F64D7C7"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个人资金需求</w:t>
                        </w:r>
                      </w:p>
                    </w:tc>
                  </w:sdtContent>
                </w:sdt>
              </w:tr>
            </w:sdtContent>
          </w:sdt>
          <w:sdt>
            <w:sdtPr>
              <w:rPr>
                <w:rFonts w:ascii="Times New Roman" w:hAnsi="Times New Roman" w:cs="Times New Roman"/>
                <w:color w:val="000000"/>
                <w:kern w:val="0"/>
                <w:szCs w:val="24"/>
              </w:rPr>
              <w:alias w:val="计划减持主要内容"/>
              <w:tag w:val="_TUP_57ad08ac71cc43ebb85a7659186420c5"/>
              <w:id w:val="1517846"/>
              <w:lock w:val="sdtLocked"/>
            </w:sdtPr>
            <w:sdtEndPr/>
            <w:sdtContent>
              <w:tr w:rsidR="00CF33BA" w14:paraId="34EB799B" w14:textId="77777777" w:rsidTr="00EC3C27">
                <w:sdt>
                  <w:sdtPr>
                    <w:rPr>
                      <w:rFonts w:ascii="Times New Roman" w:hAnsi="Times New Roman" w:cs="Times New Roman"/>
                      <w:color w:val="000000"/>
                      <w:kern w:val="0"/>
                      <w:szCs w:val="24"/>
                    </w:rPr>
                    <w:alias w:val="计划减持股东名称"/>
                    <w:tag w:val="_GBC_ee4fe5db3acc4e5ea9701df1e3448718"/>
                    <w:id w:val="1517835"/>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rPr>
                      <w:color w:val="auto"/>
                    </w:rPr>
                  </w:sdtEndPr>
                  <w:sdtContent>
                    <w:tc>
                      <w:tcPr>
                        <w:tcW w:w="633" w:type="pct"/>
                      </w:tcPr>
                      <w:p w14:paraId="37320DEA" w14:textId="4E2C9C57" w:rsidR="00CF33BA" w:rsidRPr="00901BAF" w:rsidRDefault="00B64AC4" w:rsidP="00901BAF">
                        <w:pPr>
                          <w:widowControl/>
                          <w:spacing w:line="360" w:lineRule="auto"/>
                          <w:rPr>
                            <w:rFonts w:ascii="Times New Roman" w:hAnsi="Times New Roman" w:cs="Times New Roman"/>
                            <w:kern w:val="0"/>
                            <w:szCs w:val="24"/>
                          </w:rPr>
                        </w:pPr>
                        <w:r>
                          <w:rPr>
                            <w:rFonts w:ascii="Times New Roman" w:hAnsi="Times New Roman" w:cs="Times New Roman"/>
                            <w:color w:val="000000"/>
                            <w:kern w:val="0"/>
                            <w:szCs w:val="24"/>
                          </w:rPr>
                          <w:t>展荣投资</w:t>
                        </w:r>
                      </w:p>
                    </w:tc>
                  </w:sdtContent>
                </w:sdt>
                <w:sdt>
                  <w:sdtPr>
                    <w:rPr>
                      <w:rFonts w:ascii="Times New Roman" w:hAnsi="Times New Roman" w:cs="Times New Roman"/>
                      <w:kern w:val="0"/>
                      <w:szCs w:val="24"/>
                    </w:rPr>
                    <w:alias w:val="计划减持数量"/>
                    <w:tag w:val="_GBC_04b7014faa564eedb3d2021e5413aebc"/>
                    <w:id w:val="1517836"/>
                    <w:lock w:val="sdtLocked"/>
                    <w:comboBox>
                      <w:listItem w:displayText="不超过：X股" w:value="不超过：X股"/>
                      <w:listItem w:displayText="固定：X股" w:value="固定：X股"/>
                      <w:listItem w:displayText="区间：X-Y股" w:value="区间：X-Y股"/>
                    </w:comboBox>
                  </w:sdtPr>
                  <w:sdtEndPr/>
                  <w:sdtContent>
                    <w:tc>
                      <w:tcPr>
                        <w:tcW w:w="1056" w:type="pct"/>
                      </w:tcPr>
                      <w:p w14:paraId="164CAA12"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不超过：</w:t>
                        </w:r>
                        <w:r w:rsidRPr="00901BAF">
                          <w:rPr>
                            <w:rFonts w:ascii="Times New Roman" w:hAnsi="Times New Roman" w:cs="Times New Roman"/>
                            <w:kern w:val="0"/>
                            <w:szCs w:val="24"/>
                          </w:rPr>
                          <w:t>3,862,000</w:t>
                        </w:r>
                        <w:r w:rsidRPr="00901BAF">
                          <w:rPr>
                            <w:rFonts w:ascii="Times New Roman" w:hAnsi="Times New Roman" w:cs="Times New Roman"/>
                            <w:kern w:val="0"/>
                            <w:szCs w:val="24"/>
                          </w:rPr>
                          <w:t>股</w:t>
                        </w:r>
                      </w:p>
                    </w:tc>
                  </w:sdtContent>
                </w:sdt>
                <w:sdt>
                  <w:sdtPr>
                    <w:rPr>
                      <w:rFonts w:ascii="Times New Roman" w:hAnsi="Times New Roman" w:cs="Times New Roman"/>
                      <w:kern w:val="0"/>
                      <w:szCs w:val="24"/>
                    </w:rPr>
                    <w:alias w:val="计划减持比例"/>
                    <w:tag w:val="_GBC_05b5a990149d4e598d20e87b78357db3"/>
                    <w:id w:val="1517837"/>
                    <w:lock w:val="sdtLocked"/>
                    <w:comboBox>
                      <w:listItem w:displayText="不超过：X" w:value="不超过：X"/>
                      <w:listItem w:displayText="固定：X" w:value="固定：X"/>
                      <w:listItem w:displayText="区间：X-Y" w:value="区间：X-Y"/>
                    </w:comboBox>
                  </w:sdtPr>
                  <w:sdtEndPr/>
                  <w:sdtContent>
                    <w:tc>
                      <w:tcPr>
                        <w:tcW w:w="494" w:type="pct"/>
                      </w:tcPr>
                      <w:p w14:paraId="162522C6"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不超过：</w:t>
                        </w:r>
                        <w:r w:rsidRPr="00901BAF">
                          <w:rPr>
                            <w:rFonts w:ascii="Times New Roman" w:hAnsi="Times New Roman" w:cs="Times New Roman"/>
                            <w:kern w:val="0"/>
                            <w:szCs w:val="24"/>
                          </w:rPr>
                          <w:t>2.0000%</w:t>
                        </w:r>
                      </w:p>
                    </w:tc>
                  </w:sdtContent>
                </w:sdt>
                <w:tc>
                  <w:tcPr>
                    <w:tcW w:w="704" w:type="pct"/>
                  </w:tcPr>
                  <w:sdt>
                    <w:sdtPr>
                      <w:rPr>
                        <w:rFonts w:ascii="Times New Roman" w:eastAsia="仿宋_GB2312" w:hAnsi="Times New Roman" w:cs="Times New Roman"/>
                        <w:color w:val="000000"/>
                        <w:kern w:val="0"/>
                        <w:szCs w:val="30"/>
                      </w:rPr>
                      <w:alias w:val="计划减持方式情况"/>
                      <w:tag w:val="_TUP_7222278c1cad4b3b80bad56a27f2ea68"/>
                      <w:id w:val="1517840"/>
                      <w:lock w:val="sdtLocked"/>
                    </w:sdtPr>
                    <w:sdtEndPr/>
                    <w:sdtContent>
                      <w:p w14:paraId="29B3BC2E" w14:textId="12E51132" w:rsidR="00CF33BA" w:rsidRPr="00901BAF" w:rsidRDefault="000273DC" w:rsidP="00901BAF">
                        <w:pPr>
                          <w:widowControl/>
                          <w:spacing w:line="360" w:lineRule="auto"/>
                          <w:ind w:leftChars="50" w:left="105"/>
                          <w:rPr>
                            <w:rFonts w:ascii="Times New Roman" w:eastAsia="仿宋_GB2312" w:hAnsi="Times New Roman" w:cs="Times New Roman"/>
                            <w:color w:val="000000"/>
                            <w:kern w:val="0"/>
                            <w:szCs w:val="30"/>
                          </w:rPr>
                        </w:pPr>
                        <w:sdt>
                          <w:sdtPr>
                            <w:rPr>
                              <w:rFonts w:ascii="Times New Roman" w:hAnsi="Times New Roman" w:cs="Times New Roman"/>
                              <w:color w:val="000000"/>
                              <w:kern w:val="0"/>
                              <w:szCs w:val="30"/>
                            </w:rPr>
                            <w:alias w:val="计划减持方式（类型）"/>
                            <w:tag w:val="_GBC_0fe5e6310a8d487b9c55ac59a4006f3e"/>
                            <w:id w:val="1517838"/>
                            <w:lock w:val="sdtLocked"/>
                            <w:comboBox>
                              <w:listItem w:displayText="竞价交易减持" w:value="竞价交易减持"/>
                              <w:listItem w:displayText="大宗交易减持" w:value="大宗交易减持"/>
                              <w:listItem w:displayText="协议转让减持" w:value="协议转让减持"/>
                            </w:comboBox>
                          </w:sdtPr>
                          <w:sdtEndPr/>
                          <w:sdtContent>
                            <w:r w:rsidR="00E40B04" w:rsidRPr="00901BAF">
                              <w:rPr>
                                <w:rFonts w:ascii="Times New Roman" w:hAnsi="Times New Roman" w:cs="Times New Roman"/>
                                <w:color w:val="000000"/>
                                <w:kern w:val="0"/>
                                <w:szCs w:val="30"/>
                              </w:rPr>
                              <w:t>竞价交易减持</w:t>
                            </w:r>
                          </w:sdtContent>
                        </w:sdt>
                        <w:r w:rsidR="00E40B04" w:rsidRPr="00901BAF">
                          <w:rPr>
                            <w:rFonts w:ascii="Times New Roman" w:hAnsi="Times New Roman" w:cs="Times New Roman"/>
                            <w:color w:val="000000"/>
                            <w:kern w:val="0"/>
                            <w:szCs w:val="30"/>
                          </w:rPr>
                          <w:t>，</w:t>
                        </w:r>
                        <w:sdt>
                          <w:sdtPr>
                            <w:rPr>
                              <w:rFonts w:ascii="Times New Roman" w:hAnsi="Times New Roman" w:cs="Times New Roman"/>
                              <w:color w:val="000000"/>
                              <w:kern w:val="0"/>
                              <w:szCs w:val="30"/>
                            </w:rPr>
                            <w:alias w:val="计划减持方式（减持数量）"/>
                            <w:tag w:val="_GBC_630084e8c6b44cdbbd2ea231b74d8a9d"/>
                            <w:id w:val="1517839"/>
                            <w:lock w:val="sdtLocked"/>
                            <w:comboBox>
                              <w:listItem w:displayText="不超过：X股" w:value="不超过：X股"/>
                              <w:listItem w:displayText="固定：X股" w:value="固定：X股"/>
                              <w:listItem w:displayText="区间：X-Y股" w:value="区间：X-Y股"/>
                            </w:comboBox>
                          </w:sdtPr>
                          <w:sdtEndPr/>
                          <w:sdtContent>
                            <w:r w:rsidR="00E40B04" w:rsidRPr="00901BAF">
                              <w:rPr>
                                <w:rFonts w:ascii="Times New Roman" w:hAnsi="Times New Roman" w:cs="Times New Roman"/>
                                <w:color w:val="000000"/>
                                <w:kern w:val="0"/>
                                <w:szCs w:val="30"/>
                              </w:rPr>
                              <w:t>不超过：</w:t>
                            </w:r>
                            <w:r w:rsidR="00E40B04" w:rsidRPr="00901BAF">
                              <w:rPr>
                                <w:rFonts w:ascii="Times New Roman" w:hAnsi="Times New Roman" w:cs="Times New Roman"/>
                                <w:color w:val="000000"/>
                                <w:kern w:val="0"/>
                                <w:szCs w:val="30"/>
                              </w:rPr>
                              <w:t>3,862,000</w:t>
                            </w:r>
                            <w:r w:rsidR="00E40B04" w:rsidRPr="00901BAF">
                              <w:rPr>
                                <w:rFonts w:ascii="Times New Roman" w:hAnsi="Times New Roman" w:cs="Times New Roman"/>
                                <w:color w:val="000000"/>
                                <w:kern w:val="0"/>
                                <w:szCs w:val="30"/>
                              </w:rPr>
                              <w:t>股</w:t>
                            </w:r>
                          </w:sdtContent>
                        </w:sdt>
                      </w:p>
                    </w:sdtContent>
                  </w:sdt>
                </w:tc>
                <w:tc>
                  <w:tcPr>
                    <w:tcW w:w="704" w:type="pct"/>
                  </w:tcPr>
                  <w:p w14:paraId="6F46F7AA" w14:textId="77777777" w:rsidR="00CF33BA" w:rsidRPr="00901BAF" w:rsidRDefault="000273DC" w:rsidP="00901BAF">
                    <w:pPr>
                      <w:widowControl/>
                      <w:spacing w:line="360" w:lineRule="auto"/>
                      <w:rPr>
                        <w:rFonts w:ascii="Times New Roman" w:hAnsi="Times New Roman" w:cs="Times New Roman"/>
                        <w:color w:val="000000"/>
                        <w:kern w:val="0"/>
                        <w:szCs w:val="24"/>
                      </w:rPr>
                    </w:pPr>
                    <w:sdt>
                      <w:sdtPr>
                        <w:rPr>
                          <w:rFonts w:ascii="Times New Roman" w:hAnsi="Times New Roman" w:cs="Times New Roman"/>
                          <w:kern w:val="0"/>
                          <w:szCs w:val="24"/>
                        </w:rPr>
                        <w:alias w:val="计划减持起始日期"/>
                        <w:tag w:val="_GBC_4f79d69a58954667982b5f50f27e8ee9"/>
                        <w:id w:val="1517841"/>
                        <w:lock w:val="sdtLocked"/>
                        <w:date w:fullDate="2021-05-20T00:00:00Z">
                          <w:dateFormat w:val="yyyy/M/d"/>
                          <w:lid w:val="zh-CN"/>
                          <w:storeMappedDataAs w:val="dateTime"/>
                          <w:calendar w:val="gregorian"/>
                        </w:date>
                      </w:sdtPr>
                      <w:sdtEndPr/>
                      <w:sdtContent>
                        <w:r w:rsidR="00E40B04" w:rsidRPr="00901BAF">
                          <w:rPr>
                            <w:rFonts w:ascii="Times New Roman" w:hAnsi="Times New Roman" w:cs="Times New Roman"/>
                            <w:kern w:val="0"/>
                            <w:szCs w:val="24"/>
                          </w:rPr>
                          <w:t>2021/5/20</w:t>
                        </w:r>
                      </w:sdtContent>
                    </w:sdt>
                    <w:r w:rsidR="00E40B04" w:rsidRPr="00901BAF">
                      <w:rPr>
                        <w:rFonts w:ascii="Times New Roman" w:hAnsi="Times New Roman" w:cs="Times New Roman"/>
                        <w:color w:val="000000"/>
                        <w:kern w:val="0"/>
                        <w:szCs w:val="24"/>
                      </w:rPr>
                      <w:t>～</w:t>
                    </w:r>
                    <w:sdt>
                      <w:sdtPr>
                        <w:rPr>
                          <w:rFonts w:ascii="Times New Roman" w:hAnsi="Times New Roman" w:cs="Times New Roman"/>
                          <w:color w:val="000000"/>
                          <w:kern w:val="0"/>
                          <w:szCs w:val="24"/>
                        </w:rPr>
                        <w:alias w:val="计划减持终止日期"/>
                        <w:tag w:val="_GBC_0cf8d06342274fc29af56840c150adf9"/>
                        <w:id w:val="1517842"/>
                        <w:lock w:val="sdtLocked"/>
                        <w:date w:fullDate="2021-11-16T00:00:00Z">
                          <w:dateFormat w:val="yyyy/M/d"/>
                          <w:lid w:val="zh-CN"/>
                          <w:storeMappedDataAs w:val="dateTime"/>
                          <w:calendar w:val="gregorian"/>
                        </w:date>
                      </w:sdtPr>
                      <w:sdtEndPr/>
                      <w:sdtContent>
                        <w:r w:rsidR="00E40B04" w:rsidRPr="00901BAF">
                          <w:rPr>
                            <w:rFonts w:ascii="Times New Roman" w:hAnsi="Times New Roman" w:cs="Times New Roman"/>
                            <w:color w:val="000000"/>
                            <w:kern w:val="0"/>
                            <w:szCs w:val="24"/>
                          </w:rPr>
                          <w:t>2021/11/16</w:t>
                        </w:r>
                      </w:sdtContent>
                    </w:sdt>
                  </w:p>
                </w:tc>
                <w:sdt>
                  <w:sdtPr>
                    <w:rPr>
                      <w:rFonts w:ascii="Times New Roman" w:hAnsi="Times New Roman" w:cs="Times New Roman"/>
                      <w:kern w:val="0"/>
                      <w:szCs w:val="24"/>
                    </w:rPr>
                    <w:alias w:val="计划减持合理价格区间"/>
                    <w:tag w:val="_GBC_2b323529da54445490ad30836a985bf0"/>
                    <w:id w:val="1517843"/>
                    <w:lock w:val="sdtLocked"/>
                    <w:comboBox>
                      <w:listItem w:displayText="价格区间：X-Y" w:value="价格区间：X-Y"/>
                      <w:listItem w:displayText="按市场价格" w:value="按市场价格"/>
                    </w:comboBox>
                  </w:sdtPr>
                  <w:sdtEndPr/>
                  <w:sdtContent>
                    <w:tc>
                      <w:tcPr>
                        <w:tcW w:w="352" w:type="pct"/>
                      </w:tcPr>
                      <w:p w14:paraId="1098357D"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按市场价格</w:t>
                        </w:r>
                      </w:p>
                    </w:tc>
                  </w:sdtContent>
                </w:sdt>
                <w:sdt>
                  <w:sdtPr>
                    <w:rPr>
                      <w:rFonts w:ascii="Times New Roman" w:hAnsi="Times New Roman" w:cs="Times New Roman"/>
                      <w:kern w:val="0"/>
                      <w:szCs w:val="24"/>
                    </w:rPr>
                    <w:alias w:val="拟减持股份来源"/>
                    <w:tag w:val="_GBC_24da760f225c4b40a163cded41a393f0"/>
                    <w:id w:val="1517844"/>
                    <w:lock w:val="sdtLocked"/>
                  </w:sdtPr>
                  <w:sdtEndPr/>
                  <w:sdtContent>
                    <w:tc>
                      <w:tcPr>
                        <w:tcW w:w="634" w:type="pct"/>
                      </w:tcPr>
                      <w:p w14:paraId="3A48B249" w14:textId="568C2EC2"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首次公开发行前股票</w:t>
                        </w:r>
                        <w:r w:rsidR="00AF6DF7">
                          <w:rPr>
                            <w:rFonts w:ascii="Times New Roman" w:hAnsi="Times New Roman" w:cs="Times New Roman" w:hint="eastAsia"/>
                            <w:kern w:val="0"/>
                            <w:szCs w:val="24"/>
                          </w:rPr>
                          <w:t>、其他方式取得</w:t>
                        </w:r>
                      </w:p>
                    </w:tc>
                  </w:sdtContent>
                </w:sdt>
                <w:sdt>
                  <w:sdtPr>
                    <w:rPr>
                      <w:rFonts w:ascii="Times New Roman" w:hAnsi="Times New Roman" w:cs="Times New Roman"/>
                      <w:kern w:val="0"/>
                      <w:szCs w:val="24"/>
                    </w:rPr>
                    <w:alias w:val="计划减持原因"/>
                    <w:tag w:val="_GBC_079d9362defc4f678f7400317ab14c3b"/>
                    <w:id w:val="1517845"/>
                    <w:lock w:val="sdtLocked"/>
                  </w:sdtPr>
                  <w:sdtEndPr/>
                  <w:sdtContent>
                    <w:tc>
                      <w:tcPr>
                        <w:tcW w:w="422" w:type="pct"/>
                      </w:tcPr>
                      <w:p w14:paraId="11EC6500"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自身资金需求</w:t>
                        </w:r>
                      </w:p>
                    </w:tc>
                  </w:sdtContent>
                </w:sdt>
              </w:tr>
            </w:sdtContent>
          </w:sdt>
          <w:sdt>
            <w:sdtPr>
              <w:rPr>
                <w:rFonts w:ascii="Times New Roman" w:hAnsi="Times New Roman" w:cs="Times New Roman"/>
                <w:color w:val="000000"/>
                <w:kern w:val="0"/>
                <w:szCs w:val="24"/>
              </w:rPr>
              <w:alias w:val="计划减持主要内容"/>
              <w:tag w:val="_TUP_57ad08ac71cc43ebb85a7659186420c5"/>
              <w:id w:val="1517858"/>
              <w:lock w:val="sdtLocked"/>
            </w:sdtPr>
            <w:sdtEndPr/>
            <w:sdtContent>
              <w:tr w:rsidR="00CF33BA" w14:paraId="37044F5E" w14:textId="77777777" w:rsidTr="00EC3C27">
                <w:sdt>
                  <w:sdtPr>
                    <w:rPr>
                      <w:rFonts w:ascii="Times New Roman" w:hAnsi="Times New Roman" w:cs="Times New Roman"/>
                      <w:color w:val="000000"/>
                      <w:kern w:val="0"/>
                      <w:szCs w:val="24"/>
                    </w:rPr>
                    <w:alias w:val="计划减持股东名称"/>
                    <w:tag w:val="_GBC_ee4fe5db3acc4e5ea9701df1e3448718"/>
                    <w:id w:val="1517847"/>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rPr>
                      <w:color w:val="auto"/>
                    </w:rPr>
                  </w:sdtEndPr>
                  <w:sdtContent>
                    <w:tc>
                      <w:tcPr>
                        <w:tcW w:w="633" w:type="pct"/>
                      </w:tcPr>
                      <w:p w14:paraId="48A50986" w14:textId="77777777" w:rsidR="00CF33BA" w:rsidRPr="00901BAF" w:rsidRDefault="00E40B04" w:rsidP="00901BAF">
                        <w:pPr>
                          <w:widowControl/>
                          <w:spacing w:line="360" w:lineRule="auto"/>
                          <w:rPr>
                            <w:rFonts w:ascii="Times New Roman" w:hAnsi="Times New Roman" w:cs="Times New Roman"/>
                            <w:kern w:val="0"/>
                            <w:szCs w:val="24"/>
                          </w:rPr>
                        </w:pPr>
                        <w:proofErr w:type="gramStart"/>
                        <w:r w:rsidRPr="00901BAF">
                          <w:rPr>
                            <w:rFonts w:ascii="Times New Roman" w:hAnsi="Times New Roman" w:cs="Times New Roman"/>
                            <w:kern w:val="0"/>
                            <w:szCs w:val="24"/>
                          </w:rPr>
                          <w:t>叶枫</w:t>
                        </w:r>
                        <w:proofErr w:type="gramEnd"/>
                      </w:p>
                    </w:tc>
                  </w:sdtContent>
                </w:sdt>
                <w:sdt>
                  <w:sdtPr>
                    <w:rPr>
                      <w:rFonts w:ascii="Times New Roman" w:hAnsi="Times New Roman" w:cs="Times New Roman"/>
                      <w:kern w:val="0"/>
                      <w:szCs w:val="24"/>
                    </w:rPr>
                    <w:alias w:val="计划减持数量"/>
                    <w:tag w:val="_GBC_04b7014faa564eedb3d2021e5413aebc"/>
                    <w:id w:val="1517848"/>
                    <w:lock w:val="sdtLocked"/>
                    <w:comboBox>
                      <w:listItem w:displayText="不超过：X股" w:value="不超过：X股"/>
                      <w:listItem w:displayText="固定：X股" w:value="固定：X股"/>
                      <w:listItem w:displayText="区间：X-Y股" w:value="区间：X-Y股"/>
                    </w:comboBox>
                  </w:sdtPr>
                  <w:sdtEndPr/>
                  <w:sdtContent>
                    <w:tc>
                      <w:tcPr>
                        <w:tcW w:w="1056" w:type="pct"/>
                      </w:tcPr>
                      <w:p w14:paraId="7E6B27D4"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不超过：</w:t>
                        </w:r>
                        <w:r w:rsidRPr="00901BAF">
                          <w:rPr>
                            <w:rFonts w:ascii="Times New Roman" w:hAnsi="Times New Roman" w:cs="Times New Roman"/>
                            <w:kern w:val="0"/>
                            <w:szCs w:val="24"/>
                          </w:rPr>
                          <w:t>371,000</w:t>
                        </w:r>
                        <w:r w:rsidRPr="00901BAF">
                          <w:rPr>
                            <w:rFonts w:ascii="Times New Roman" w:hAnsi="Times New Roman" w:cs="Times New Roman"/>
                            <w:kern w:val="0"/>
                            <w:szCs w:val="24"/>
                          </w:rPr>
                          <w:t>股</w:t>
                        </w:r>
                      </w:p>
                    </w:tc>
                  </w:sdtContent>
                </w:sdt>
                <w:sdt>
                  <w:sdtPr>
                    <w:rPr>
                      <w:rFonts w:ascii="Times New Roman" w:hAnsi="Times New Roman" w:cs="Times New Roman"/>
                      <w:kern w:val="0"/>
                      <w:szCs w:val="24"/>
                    </w:rPr>
                    <w:alias w:val="计划减持比例"/>
                    <w:tag w:val="_GBC_05b5a990149d4e598d20e87b78357db3"/>
                    <w:id w:val="1517849"/>
                    <w:lock w:val="sdtLocked"/>
                    <w:comboBox>
                      <w:listItem w:displayText="不超过：X" w:value="不超过：X"/>
                      <w:listItem w:displayText="固定：X" w:value="固定：X"/>
                      <w:listItem w:displayText="区间：X-Y" w:value="区间：X-Y"/>
                    </w:comboBox>
                  </w:sdtPr>
                  <w:sdtEndPr/>
                  <w:sdtContent>
                    <w:tc>
                      <w:tcPr>
                        <w:tcW w:w="494" w:type="pct"/>
                      </w:tcPr>
                      <w:p w14:paraId="6FE3DB29"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不超过：</w:t>
                        </w:r>
                        <w:r w:rsidRPr="00901BAF">
                          <w:rPr>
                            <w:rFonts w:ascii="Times New Roman" w:hAnsi="Times New Roman" w:cs="Times New Roman"/>
                            <w:kern w:val="0"/>
                            <w:szCs w:val="24"/>
                          </w:rPr>
                          <w:t>0.1921%</w:t>
                        </w:r>
                      </w:p>
                    </w:tc>
                  </w:sdtContent>
                </w:sdt>
                <w:tc>
                  <w:tcPr>
                    <w:tcW w:w="704" w:type="pct"/>
                  </w:tcPr>
                  <w:sdt>
                    <w:sdtPr>
                      <w:rPr>
                        <w:rFonts w:ascii="Times New Roman" w:eastAsia="仿宋_GB2312" w:hAnsi="Times New Roman" w:cs="Times New Roman"/>
                        <w:color w:val="000000"/>
                        <w:kern w:val="0"/>
                        <w:szCs w:val="30"/>
                      </w:rPr>
                      <w:alias w:val="计划减持方式情况"/>
                      <w:tag w:val="_TUP_7222278c1cad4b3b80bad56a27f2ea68"/>
                      <w:id w:val="1517852"/>
                      <w:lock w:val="sdtLocked"/>
                    </w:sdtPr>
                    <w:sdtEndPr/>
                    <w:sdtContent>
                      <w:p w14:paraId="135BAA82" w14:textId="13E92297" w:rsidR="00CF33BA" w:rsidRPr="00901BAF" w:rsidRDefault="000273DC" w:rsidP="00901BAF">
                        <w:pPr>
                          <w:widowControl/>
                          <w:spacing w:line="360" w:lineRule="auto"/>
                          <w:ind w:leftChars="50" w:left="105"/>
                          <w:rPr>
                            <w:rFonts w:ascii="Times New Roman" w:eastAsia="仿宋_GB2312" w:hAnsi="Times New Roman" w:cs="Times New Roman"/>
                            <w:color w:val="000000"/>
                            <w:kern w:val="0"/>
                            <w:szCs w:val="30"/>
                          </w:rPr>
                        </w:pPr>
                        <w:sdt>
                          <w:sdtPr>
                            <w:rPr>
                              <w:rFonts w:ascii="Times New Roman" w:hAnsi="Times New Roman" w:cs="Times New Roman"/>
                              <w:color w:val="000000"/>
                              <w:kern w:val="0"/>
                              <w:szCs w:val="30"/>
                            </w:rPr>
                            <w:alias w:val="计划减持方式（类型）"/>
                            <w:tag w:val="_GBC_0fe5e6310a8d487b9c55ac59a4006f3e"/>
                            <w:id w:val="1517850"/>
                            <w:lock w:val="sdtLocked"/>
                            <w:comboBox>
                              <w:listItem w:displayText="竞价交易减持" w:value="竞价交易减持"/>
                              <w:listItem w:displayText="大宗交易减持" w:value="大宗交易减持"/>
                              <w:listItem w:displayText="协议转让减持" w:value="协议转让减持"/>
                            </w:comboBox>
                          </w:sdtPr>
                          <w:sdtEndPr/>
                          <w:sdtContent>
                            <w:r w:rsidR="00E40B04" w:rsidRPr="00901BAF">
                              <w:rPr>
                                <w:rFonts w:ascii="Times New Roman" w:hAnsi="Times New Roman" w:cs="Times New Roman"/>
                                <w:color w:val="000000"/>
                                <w:kern w:val="0"/>
                                <w:szCs w:val="30"/>
                              </w:rPr>
                              <w:t>竞价交易减持</w:t>
                            </w:r>
                          </w:sdtContent>
                        </w:sdt>
                        <w:r w:rsidR="00E40B04" w:rsidRPr="00901BAF">
                          <w:rPr>
                            <w:rFonts w:ascii="Times New Roman" w:hAnsi="Times New Roman" w:cs="Times New Roman"/>
                            <w:color w:val="000000"/>
                            <w:kern w:val="0"/>
                            <w:szCs w:val="30"/>
                          </w:rPr>
                          <w:t>，</w:t>
                        </w:r>
                        <w:sdt>
                          <w:sdtPr>
                            <w:rPr>
                              <w:rFonts w:ascii="Times New Roman" w:hAnsi="Times New Roman" w:cs="Times New Roman"/>
                              <w:color w:val="000000"/>
                              <w:kern w:val="0"/>
                              <w:szCs w:val="30"/>
                            </w:rPr>
                            <w:alias w:val="计划减持方式（减持数量）"/>
                            <w:tag w:val="_GBC_630084e8c6b44cdbbd2ea231b74d8a9d"/>
                            <w:id w:val="1517851"/>
                            <w:lock w:val="sdtLocked"/>
                            <w:comboBox>
                              <w:listItem w:displayText="不超过：X股" w:value="不超过：X股"/>
                              <w:listItem w:displayText="固定：X股" w:value="固定：X股"/>
                              <w:listItem w:displayText="区间：X-Y股" w:value="区间：X-Y股"/>
                            </w:comboBox>
                          </w:sdtPr>
                          <w:sdtEndPr/>
                          <w:sdtContent>
                            <w:r w:rsidR="00E40B04" w:rsidRPr="00901BAF">
                              <w:rPr>
                                <w:rFonts w:ascii="Times New Roman" w:hAnsi="Times New Roman" w:cs="Times New Roman"/>
                                <w:color w:val="000000"/>
                                <w:kern w:val="0"/>
                                <w:szCs w:val="30"/>
                              </w:rPr>
                              <w:t>不超过：</w:t>
                            </w:r>
                            <w:r w:rsidR="00E40B04" w:rsidRPr="00901BAF">
                              <w:rPr>
                                <w:rFonts w:ascii="Times New Roman" w:hAnsi="Times New Roman" w:cs="Times New Roman"/>
                                <w:color w:val="000000"/>
                                <w:kern w:val="0"/>
                                <w:szCs w:val="30"/>
                              </w:rPr>
                              <w:t>371,000</w:t>
                            </w:r>
                            <w:r w:rsidR="00E40B04" w:rsidRPr="00901BAF">
                              <w:rPr>
                                <w:rFonts w:ascii="Times New Roman" w:hAnsi="Times New Roman" w:cs="Times New Roman"/>
                                <w:color w:val="000000"/>
                                <w:kern w:val="0"/>
                                <w:szCs w:val="30"/>
                              </w:rPr>
                              <w:t>股</w:t>
                            </w:r>
                          </w:sdtContent>
                        </w:sdt>
                      </w:p>
                    </w:sdtContent>
                  </w:sdt>
                </w:tc>
                <w:tc>
                  <w:tcPr>
                    <w:tcW w:w="704" w:type="pct"/>
                  </w:tcPr>
                  <w:p w14:paraId="3EA90562" w14:textId="77777777" w:rsidR="00CF33BA" w:rsidRPr="00901BAF" w:rsidRDefault="000273DC" w:rsidP="00901BAF">
                    <w:pPr>
                      <w:widowControl/>
                      <w:spacing w:line="360" w:lineRule="auto"/>
                      <w:rPr>
                        <w:rFonts w:ascii="Times New Roman" w:hAnsi="Times New Roman" w:cs="Times New Roman"/>
                        <w:color w:val="000000"/>
                        <w:kern w:val="0"/>
                        <w:szCs w:val="24"/>
                      </w:rPr>
                    </w:pPr>
                    <w:sdt>
                      <w:sdtPr>
                        <w:rPr>
                          <w:rFonts w:ascii="Times New Roman" w:hAnsi="Times New Roman" w:cs="Times New Roman"/>
                          <w:kern w:val="0"/>
                          <w:szCs w:val="24"/>
                        </w:rPr>
                        <w:alias w:val="计划减持起始日期"/>
                        <w:tag w:val="_GBC_4f79d69a58954667982b5f50f27e8ee9"/>
                        <w:id w:val="1517853"/>
                        <w:lock w:val="sdtLocked"/>
                        <w:date w:fullDate="2021-05-20T00:00:00Z">
                          <w:dateFormat w:val="yyyy/M/d"/>
                          <w:lid w:val="zh-CN"/>
                          <w:storeMappedDataAs w:val="dateTime"/>
                          <w:calendar w:val="gregorian"/>
                        </w:date>
                      </w:sdtPr>
                      <w:sdtEndPr/>
                      <w:sdtContent>
                        <w:r w:rsidR="00E40B04" w:rsidRPr="00901BAF">
                          <w:rPr>
                            <w:rFonts w:ascii="Times New Roman" w:hAnsi="Times New Roman" w:cs="Times New Roman"/>
                            <w:kern w:val="0"/>
                            <w:szCs w:val="24"/>
                          </w:rPr>
                          <w:t>2021/5/20</w:t>
                        </w:r>
                      </w:sdtContent>
                    </w:sdt>
                    <w:r w:rsidR="00E40B04" w:rsidRPr="00901BAF">
                      <w:rPr>
                        <w:rFonts w:ascii="Times New Roman" w:hAnsi="Times New Roman" w:cs="Times New Roman"/>
                        <w:color w:val="000000"/>
                        <w:kern w:val="0"/>
                        <w:szCs w:val="24"/>
                      </w:rPr>
                      <w:t>～</w:t>
                    </w:r>
                    <w:sdt>
                      <w:sdtPr>
                        <w:rPr>
                          <w:rFonts w:ascii="Times New Roman" w:hAnsi="Times New Roman" w:cs="Times New Roman"/>
                          <w:color w:val="000000"/>
                          <w:kern w:val="0"/>
                          <w:szCs w:val="24"/>
                        </w:rPr>
                        <w:alias w:val="计划减持终止日期"/>
                        <w:tag w:val="_GBC_0cf8d06342274fc29af56840c150adf9"/>
                        <w:id w:val="1517854"/>
                        <w:lock w:val="sdtLocked"/>
                        <w:date w:fullDate="2021-11-16T00:00:00Z">
                          <w:dateFormat w:val="yyyy/M/d"/>
                          <w:lid w:val="zh-CN"/>
                          <w:storeMappedDataAs w:val="dateTime"/>
                          <w:calendar w:val="gregorian"/>
                        </w:date>
                      </w:sdtPr>
                      <w:sdtEndPr/>
                      <w:sdtContent>
                        <w:r w:rsidR="00E40B04" w:rsidRPr="00901BAF">
                          <w:rPr>
                            <w:rFonts w:ascii="Times New Roman" w:hAnsi="Times New Roman" w:cs="Times New Roman"/>
                            <w:color w:val="000000"/>
                            <w:kern w:val="0"/>
                            <w:szCs w:val="24"/>
                          </w:rPr>
                          <w:t>2021/11/16</w:t>
                        </w:r>
                      </w:sdtContent>
                    </w:sdt>
                  </w:p>
                </w:tc>
                <w:sdt>
                  <w:sdtPr>
                    <w:rPr>
                      <w:rFonts w:ascii="Times New Roman" w:hAnsi="Times New Roman" w:cs="Times New Roman"/>
                      <w:kern w:val="0"/>
                      <w:szCs w:val="24"/>
                    </w:rPr>
                    <w:alias w:val="计划减持合理价格区间"/>
                    <w:tag w:val="_GBC_2b323529da54445490ad30836a985bf0"/>
                    <w:id w:val="1517855"/>
                    <w:lock w:val="sdtLocked"/>
                    <w:comboBox>
                      <w:listItem w:displayText="价格区间：X-Y" w:value="价格区间：X-Y"/>
                      <w:listItem w:displayText="按市场价格" w:value="按市场价格"/>
                    </w:comboBox>
                  </w:sdtPr>
                  <w:sdtEndPr/>
                  <w:sdtContent>
                    <w:tc>
                      <w:tcPr>
                        <w:tcW w:w="352" w:type="pct"/>
                      </w:tcPr>
                      <w:p w14:paraId="7540575E"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按市场价格</w:t>
                        </w:r>
                      </w:p>
                    </w:tc>
                  </w:sdtContent>
                </w:sdt>
                <w:sdt>
                  <w:sdtPr>
                    <w:rPr>
                      <w:rFonts w:ascii="Times New Roman" w:hAnsi="Times New Roman" w:cs="Times New Roman"/>
                      <w:kern w:val="0"/>
                      <w:szCs w:val="24"/>
                    </w:rPr>
                    <w:alias w:val="拟减持股份来源"/>
                    <w:tag w:val="_GBC_24da760f225c4b40a163cded41a393f0"/>
                    <w:id w:val="1517856"/>
                    <w:lock w:val="sdtLocked"/>
                  </w:sdtPr>
                  <w:sdtEndPr/>
                  <w:sdtContent>
                    <w:tc>
                      <w:tcPr>
                        <w:tcW w:w="634" w:type="pct"/>
                      </w:tcPr>
                      <w:p w14:paraId="40649806" w14:textId="28AFF1DE"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首次公开发行前股票</w:t>
                        </w:r>
                        <w:r w:rsidR="00AF6DF7">
                          <w:rPr>
                            <w:rFonts w:ascii="Times New Roman" w:hAnsi="Times New Roman" w:cs="Times New Roman" w:hint="eastAsia"/>
                            <w:kern w:val="0"/>
                            <w:szCs w:val="24"/>
                          </w:rPr>
                          <w:t>、其他方式取得</w:t>
                        </w:r>
                      </w:p>
                    </w:tc>
                  </w:sdtContent>
                </w:sdt>
                <w:sdt>
                  <w:sdtPr>
                    <w:rPr>
                      <w:rFonts w:ascii="Times New Roman" w:hAnsi="Times New Roman" w:cs="Times New Roman"/>
                      <w:kern w:val="0"/>
                      <w:szCs w:val="24"/>
                    </w:rPr>
                    <w:alias w:val="计划减持原因"/>
                    <w:tag w:val="_GBC_079d9362defc4f678f7400317ab14c3b"/>
                    <w:id w:val="1517857"/>
                    <w:lock w:val="sdtLocked"/>
                  </w:sdtPr>
                  <w:sdtEndPr/>
                  <w:sdtContent>
                    <w:tc>
                      <w:tcPr>
                        <w:tcW w:w="422" w:type="pct"/>
                      </w:tcPr>
                      <w:p w14:paraId="6E290727"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个人资金需求</w:t>
                        </w:r>
                      </w:p>
                    </w:tc>
                  </w:sdtContent>
                </w:sdt>
              </w:tr>
            </w:sdtContent>
          </w:sdt>
          <w:sdt>
            <w:sdtPr>
              <w:rPr>
                <w:rFonts w:ascii="Times New Roman" w:hAnsi="Times New Roman" w:cs="Times New Roman"/>
                <w:color w:val="000000"/>
                <w:kern w:val="0"/>
                <w:szCs w:val="24"/>
              </w:rPr>
              <w:alias w:val="计划减持主要内容"/>
              <w:tag w:val="_TUP_57ad08ac71cc43ebb85a7659186420c5"/>
              <w:id w:val="1517870"/>
              <w:lock w:val="sdtLocked"/>
            </w:sdtPr>
            <w:sdtEndPr/>
            <w:sdtContent>
              <w:tr w:rsidR="00CF33BA" w14:paraId="3359FF21" w14:textId="77777777" w:rsidTr="00EC3C27">
                <w:sdt>
                  <w:sdtPr>
                    <w:rPr>
                      <w:rFonts w:ascii="Times New Roman" w:hAnsi="Times New Roman" w:cs="Times New Roman"/>
                      <w:color w:val="000000"/>
                      <w:kern w:val="0"/>
                      <w:szCs w:val="24"/>
                    </w:rPr>
                    <w:alias w:val="计划减持股东名称"/>
                    <w:tag w:val="_GBC_ee4fe5db3acc4e5ea9701df1e3448718"/>
                    <w:id w:val="1517859"/>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rPr>
                      <w:color w:val="auto"/>
                    </w:rPr>
                  </w:sdtEndPr>
                  <w:sdtContent>
                    <w:tc>
                      <w:tcPr>
                        <w:tcW w:w="633" w:type="pct"/>
                      </w:tcPr>
                      <w:p w14:paraId="3B6587B7"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任伟</w:t>
                        </w:r>
                      </w:p>
                    </w:tc>
                  </w:sdtContent>
                </w:sdt>
                <w:sdt>
                  <w:sdtPr>
                    <w:rPr>
                      <w:rFonts w:ascii="Times New Roman" w:hAnsi="Times New Roman" w:cs="Times New Roman"/>
                      <w:kern w:val="0"/>
                      <w:szCs w:val="24"/>
                    </w:rPr>
                    <w:alias w:val="计划减持数量"/>
                    <w:tag w:val="_GBC_04b7014faa564eedb3d2021e5413aebc"/>
                    <w:id w:val="1517860"/>
                    <w:lock w:val="sdtLocked"/>
                    <w:comboBox>
                      <w:listItem w:displayText="不超过：X股" w:value="不超过：X股"/>
                      <w:listItem w:displayText="固定：X股" w:value="固定：X股"/>
                      <w:listItem w:displayText="区间：X-Y股" w:value="区间：X-Y股"/>
                    </w:comboBox>
                  </w:sdtPr>
                  <w:sdtEndPr/>
                  <w:sdtContent>
                    <w:tc>
                      <w:tcPr>
                        <w:tcW w:w="1056" w:type="pct"/>
                      </w:tcPr>
                      <w:p w14:paraId="411444A8"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不超过：</w:t>
                        </w:r>
                        <w:r w:rsidRPr="00901BAF">
                          <w:rPr>
                            <w:rFonts w:ascii="Times New Roman" w:hAnsi="Times New Roman" w:cs="Times New Roman"/>
                            <w:kern w:val="0"/>
                            <w:szCs w:val="24"/>
                          </w:rPr>
                          <w:t>177,000</w:t>
                        </w:r>
                        <w:r w:rsidRPr="00901BAF">
                          <w:rPr>
                            <w:rFonts w:ascii="Times New Roman" w:hAnsi="Times New Roman" w:cs="Times New Roman"/>
                            <w:kern w:val="0"/>
                            <w:szCs w:val="24"/>
                          </w:rPr>
                          <w:t>股</w:t>
                        </w:r>
                      </w:p>
                    </w:tc>
                  </w:sdtContent>
                </w:sdt>
                <w:sdt>
                  <w:sdtPr>
                    <w:rPr>
                      <w:rFonts w:ascii="Times New Roman" w:hAnsi="Times New Roman" w:cs="Times New Roman"/>
                      <w:kern w:val="0"/>
                      <w:szCs w:val="24"/>
                    </w:rPr>
                    <w:alias w:val="计划减持比例"/>
                    <w:tag w:val="_GBC_05b5a990149d4e598d20e87b78357db3"/>
                    <w:id w:val="1517861"/>
                    <w:lock w:val="sdtLocked"/>
                    <w:comboBox>
                      <w:listItem w:displayText="不超过：X" w:value="不超过：X"/>
                      <w:listItem w:displayText="固定：X" w:value="固定：X"/>
                      <w:listItem w:displayText="区间：X-Y" w:value="区间：X-Y"/>
                    </w:comboBox>
                  </w:sdtPr>
                  <w:sdtEndPr/>
                  <w:sdtContent>
                    <w:tc>
                      <w:tcPr>
                        <w:tcW w:w="494" w:type="pct"/>
                      </w:tcPr>
                      <w:p w14:paraId="419ABE51"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不超过：</w:t>
                        </w:r>
                        <w:r w:rsidRPr="00901BAF">
                          <w:rPr>
                            <w:rFonts w:ascii="Times New Roman" w:hAnsi="Times New Roman" w:cs="Times New Roman"/>
                            <w:kern w:val="0"/>
                            <w:szCs w:val="24"/>
                          </w:rPr>
                          <w:t>0.0917%</w:t>
                        </w:r>
                      </w:p>
                    </w:tc>
                  </w:sdtContent>
                </w:sdt>
                <w:tc>
                  <w:tcPr>
                    <w:tcW w:w="704" w:type="pct"/>
                  </w:tcPr>
                  <w:sdt>
                    <w:sdtPr>
                      <w:rPr>
                        <w:rFonts w:ascii="Times New Roman" w:eastAsia="仿宋_GB2312" w:hAnsi="Times New Roman" w:cs="Times New Roman"/>
                        <w:color w:val="000000"/>
                        <w:kern w:val="0"/>
                        <w:szCs w:val="30"/>
                      </w:rPr>
                      <w:alias w:val="计划减持方式情况"/>
                      <w:tag w:val="_TUP_7222278c1cad4b3b80bad56a27f2ea68"/>
                      <w:id w:val="1517864"/>
                      <w:lock w:val="sdtLocked"/>
                    </w:sdtPr>
                    <w:sdtEndPr/>
                    <w:sdtContent>
                      <w:p w14:paraId="688408BB" w14:textId="525C1242" w:rsidR="00CF33BA" w:rsidRPr="00901BAF" w:rsidRDefault="000273DC" w:rsidP="00901BAF">
                        <w:pPr>
                          <w:widowControl/>
                          <w:spacing w:line="360" w:lineRule="auto"/>
                          <w:ind w:leftChars="50" w:left="105"/>
                          <w:rPr>
                            <w:rFonts w:ascii="Times New Roman" w:eastAsia="仿宋_GB2312" w:hAnsi="Times New Roman" w:cs="Times New Roman"/>
                            <w:color w:val="000000"/>
                            <w:kern w:val="0"/>
                            <w:szCs w:val="30"/>
                          </w:rPr>
                        </w:pPr>
                        <w:sdt>
                          <w:sdtPr>
                            <w:rPr>
                              <w:rFonts w:ascii="Times New Roman" w:hAnsi="Times New Roman" w:cs="Times New Roman"/>
                              <w:color w:val="000000"/>
                              <w:kern w:val="0"/>
                              <w:szCs w:val="30"/>
                            </w:rPr>
                            <w:alias w:val="计划减持方式（类型）"/>
                            <w:tag w:val="_GBC_0fe5e6310a8d487b9c55ac59a4006f3e"/>
                            <w:id w:val="1517862"/>
                            <w:lock w:val="sdtLocked"/>
                            <w:comboBox>
                              <w:listItem w:displayText="竞价交易减持" w:value="竞价交易减持"/>
                              <w:listItem w:displayText="大宗交易减持" w:value="大宗交易减持"/>
                              <w:listItem w:displayText="协议转让减持" w:value="协议转让减持"/>
                            </w:comboBox>
                          </w:sdtPr>
                          <w:sdtEndPr/>
                          <w:sdtContent>
                            <w:r w:rsidR="00E40B04" w:rsidRPr="00901BAF">
                              <w:rPr>
                                <w:rFonts w:ascii="Times New Roman" w:hAnsi="Times New Roman" w:cs="Times New Roman"/>
                                <w:color w:val="000000"/>
                                <w:kern w:val="0"/>
                                <w:szCs w:val="30"/>
                              </w:rPr>
                              <w:t>竞价交易减持</w:t>
                            </w:r>
                          </w:sdtContent>
                        </w:sdt>
                        <w:r w:rsidR="00E40B04" w:rsidRPr="00901BAF">
                          <w:rPr>
                            <w:rFonts w:ascii="Times New Roman" w:hAnsi="Times New Roman" w:cs="Times New Roman"/>
                            <w:color w:val="000000"/>
                            <w:kern w:val="0"/>
                            <w:szCs w:val="30"/>
                          </w:rPr>
                          <w:t>，</w:t>
                        </w:r>
                        <w:sdt>
                          <w:sdtPr>
                            <w:rPr>
                              <w:rFonts w:ascii="Times New Roman" w:hAnsi="Times New Roman" w:cs="Times New Roman"/>
                              <w:color w:val="000000"/>
                              <w:kern w:val="0"/>
                              <w:szCs w:val="30"/>
                            </w:rPr>
                            <w:alias w:val="计划减持方式（减持数量）"/>
                            <w:tag w:val="_GBC_630084e8c6b44cdbbd2ea231b74d8a9d"/>
                            <w:id w:val="1517863"/>
                            <w:lock w:val="sdtLocked"/>
                            <w:comboBox>
                              <w:listItem w:displayText="不超过：X股" w:value="不超过：X股"/>
                              <w:listItem w:displayText="固定：X股" w:value="固定：X股"/>
                              <w:listItem w:displayText="区间：X-Y股" w:value="区间：X-Y股"/>
                            </w:comboBox>
                          </w:sdtPr>
                          <w:sdtEndPr/>
                          <w:sdtContent>
                            <w:r w:rsidR="00E40B04" w:rsidRPr="00901BAF">
                              <w:rPr>
                                <w:rFonts w:ascii="Times New Roman" w:hAnsi="Times New Roman" w:cs="Times New Roman"/>
                                <w:color w:val="000000"/>
                                <w:kern w:val="0"/>
                                <w:szCs w:val="30"/>
                              </w:rPr>
                              <w:t>不超过：</w:t>
                            </w:r>
                            <w:r w:rsidR="00E40B04" w:rsidRPr="00901BAF">
                              <w:rPr>
                                <w:rFonts w:ascii="Times New Roman" w:hAnsi="Times New Roman" w:cs="Times New Roman"/>
                                <w:color w:val="000000"/>
                                <w:kern w:val="0"/>
                                <w:szCs w:val="30"/>
                              </w:rPr>
                              <w:t>177,000</w:t>
                            </w:r>
                            <w:r w:rsidR="00E40B04" w:rsidRPr="00901BAF">
                              <w:rPr>
                                <w:rFonts w:ascii="Times New Roman" w:hAnsi="Times New Roman" w:cs="Times New Roman"/>
                                <w:color w:val="000000"/>
                                <w:kern w:val="0"/>
                                <w:szCs w:val="30"/>
                              </w:rPr>
                              <w:t>股</w:t>
                            </w:r>
                          </w:sdtContent>
                        </w:sdt>
                      </w:p>
                    </w:sdtContent>
                  </w:sdt>
                </w:tc>
                <w:tc>
                  <w:tcPr>
                    <w:tcW w:w="704" w:type="pct"/>
                  </w:tcPr>
                  <w:p w14:paraId="2C4FEFF0" w14:textId="77777777" w:rsidR="00CF33BA" w:rsidRPr="00901BAF" w:rsidRDefault="000273DC" w:rsidP="00901BAF">
                    <w:pPr>
                      <w:widowControl/>
                      <w:spacing w:line="360" w:lineRule="auto"/>
                      <w:rPr>
                        <w:rFonts w:ascii="Times New Roman" w:hAnsi="Times New Roman" w:cs="Times New Roman"/>
                        <w:color w:val="000000"/>
                        <w:kern w:val="0"/>
                        <w:szCs w:val="24"/>
                      </w:rPr>
                    </w:pPr>
                    <w:sdt>
                      <w:sdtPr>
                        <w:rPr>
                          <w:rFonts w:ascii="Times New Roman" w:hAnsi="Times New Roman" w:cs="Times New Roman"/>
                          <w:kern w:val="0"/>
                          <w:szCs w:val="24"/>
                        </w:rPr>
                        <w:alias w:val="计划减持起始日期"/>
                        <w:tag w:val="_GBC_4f79d69a58954667982b5f50f27e8ee9"/>
                        <w:id w:val="1517865"/>
                        <w:lock w:val="sdtLocked"/>
                        <w:date w:fullDate="2021-05-20T00:00:00Z">
                          <w:dateFormat w:val="yyyy/M/d"/>
                          <w:lid w:val="zh-CN"/>
                          <w:storeMappedDataAs w:val="dateTime"/>
                          <w:calendar w:val="gregorian"/>
                        </w:date>
                      </w:sdtPr>
                      <w:sdtEndPr/>
                      <w:sdtContent>
                        <w:r w:rsidR="00E40B04" w:rsidRPr="00901BAF">
                          <w:rPr>
                            <w:rFonts w:ascii="Times New Roman" w:hAnsi="Times New Roman" w:cs="Times New Roman"/>
                            <w:kern w:val="0"/>
                            <w:szCs w:val="24"/>
                          </w:rPr>
                          <w:t>2021/5/20</w:t>
                        </w:r>
                      </w:sdtContent>
                    </w:sdt>
                    <w:r w:rsidR="00E40B04" w:rsidRPr="00901BAF">
                      <w:rPr>
                        <w:rFonts w:ascii="Times New Roman" w:hAnsi="Times New Roman" w:cs="Times New Roman"/>
                        <w:color w:val="000000"/>
                        <w:kern w:val="0"/>
                        <w:szCs w:val="24"/>
                      </w:rPr>
                      <w:t>～</w:t>
                    </w:r>
                    <w:sdt>
                      <w:sdtPr>
                        <w:rPr>
                          <w:rFonts w:ascii="Times New Roman" w:hAnsi="Times New Roman" w:cs="Times New Roman"/>
                          <w:color w:val="000000"/>
                          <w:kern w:val="0"/>
                          <w:szCs w:val="24"/>
                        </w:rPr>
                        <w:alias w:val="计划减持终止日期"/>
                        <w:tag w:val="_GBC_0cf8d06342274fc29af56840c150adf9"/>
                        <w:id w:val="1517866"/>
                        <w:lock w:val="sdtLocked"/>
                        <w:date w:fullDate="2021-11-16T00:00:00Z">
                          <w:dateFormat w:val="yyyy/M/d"/>
                          <w:lid w:val="zh-CN"/>
                          <w:storeMappedDataAs w:val="dateTime"/>
                          <w:calendar w:val="gregorian"/>
                        </w:date>
                      </w:sdtPr>
                      <w:sdtEndPr/>
                      <w:sdtContent>
                        <w:r w:rsidR="00E40B04" w:rsidRPr="00901BAF">
                          <w:rPr>
                            <w:rFonts w:ascii="Times New Roman" w:hAnsi="Times New Roman" w:cs="Times New Roman"/>
                            <w:color w:val="000000"/>
                            <w:kern w:val="0"/>
                            <w:szCs w:val="24"/>
                          </w:rPr>
                          <w:t>2021/11/16</w:t>
                        </w:r>
                      </w:sdtContent>
                    </w:sdt>
                  </w:p>
                </w:tc>
                <w:sdt>
                  <w:sdtPr>
                    <w:rPr>
                      <w:rFonts w:ascii="Times New Roman" w:hAnsi="Times New Roman" w:cs="Times New Roman"/>
                      <w:kern w:val="0"/>
                      <w:szCs w:val="24"/>
                    </w:rPr>
                    <w:alias w:val="计划减持合理价格区间"/>
                    <w:tag w:val="_GBC_2b323529da54445490ad30836a985bf0"/>
                    <w:id w:val="1517867"/>
                    <w:lock w:val="sdtLocked"/>
                    <w:comboBox>
                      <w:listItem w:displayText="价格区间：X-Y" w:value="价格区间：X-Y"/>
                      <w:listItem w:displayText="按市场价格" w:value="按市场价格"/>
                    </w:comboBox>
                  </w:sdtPr>
                  <w:sdtEndPr/>
                  <w:sdtContent>
                    <w:tc>
                      <w:tcPr>
                        <w:tcW w:w="352" w:type="pct"/>
                      </w:tcPr>
                      <w:p w14:paraId="11B48349"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按市场价格</w:t>
                        </w:r>
                      </w:p>
                    </w:tc>
                  </w:sdtContent>
                </w:sdt>
                <w:sdt>
                  <w:sdtPr>
                    <w:rPr>
                      <w:rFonts w:ascii="Times New Roman" w:hAnsi="Times New Roman" w:cs="Times New Roman"/>
                      <w:kern w:val="0"/>
                      <w:szCs w:val="24"/>
                    </w:rPr>
                    <w:alias w:val="拟减持股份来源"/>
                    <w:tag w:val="_GBC_24da760f225c4b40a163cded41a393f0"/>
                    <w:id w:val="1517868"/>
                    <w:lock w:val="sdtLocked"/>
                  </w:sdtPr>
                  <w:sdtEndPr/>
                  <w:sdtContent>
                    <w:tc>
                      <w:tcPr>
                        <w:tcW w:w="634" w:type="pct"/>
                      </w:tcPr>
                      <w:p w14:paraId="551D4ABB" w14:textId="42F904D6"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首次公开发行前股票</w:t>
                        </w:r>
                        <w:r w:rsidR="00AF6DF7">
                          <w:rPr>
                            <w:rFonts w:ascii="Times New Roman" w:hAnsi="Times New Roman" w:cs="Times New Roman" w:hint="eastAsia"/>
                            <w:kern w:val="0"/>
                            <w:szCs w:val="24"/>
                          </w:rPr>
                          <w:t>、其他方式取得</w:t>
                        </w:r>
                      </w:p>
                    </w:tc>
                  </w:sdtContent>
                </w:sdt>
                <w:sdt>
                  <w:sdtPr>
                    <w:rPr>
                      <w:rFonts w:ascii="Times New Roman" w:hAnsi="Times New Roman" w:cs="Times New Roman"/>
                      <w:kern w:val="0"/>
                      <w:szCs w:val="24"/>
                    </w:rPr>
                    <w:alias w:val="计划减持原因"/>
                    <w:tag w:val="_GBC_079d9362defc4f678f7400317ab14c3b"/>
                    <w:id w:val="1517869"/>
                    <w:lock w:val="sdtLocked"/>
                  </w:sdtPr>
                  <w:sdtEndPr/>
                  <w:sdtContent>
                    <w:tc>
                      <w:tcPr>
                        <w:tcW w:w="422" w:type="pct"/>
                      </w:tcPr>
                      <w:p w14:paraId="5FC8BF26"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个人资金需求</w:t>
                        </w:r>
                      </w:p>
                    </w:tc>
                  </w:sdtContent>
                </w:sdt>
              </w:tr>
            </w:sdtContent>
          </w:sdt>
          <w:sdt>
            <w:sdtPr>
              <w:rPr>
                <w:rFonts w:ascii="Times New Roman" w:hAnsi="Times New Roman" w:cs="Times New Roman"/>
                <w:color w:val="000000"/>
                <w:kern w:val="0"/>
                <w:szCs w:val="24"/>
              </w:rPr>
              <w:alias w:val="计划减持主要内容"/>
              <w:tag w:val="_TUP_57ad08ac71cc43ebb85a7659186420c5"/>
              <w:id w:val="1517882"/>
              <w:lock w:val="sdtLocked"/>
            </w:sdtPr>
            <w:sdtEndPr/>
            <w:sdtContent>
              <w:tr w:rsidR="00CF33BA" w14:paraId="71748BD4" w14:textId="77777777" w:rsidTr="00EC3C27">
                <w:sdt>
                  <w:sdtPr>
                    <w:rPr>
                      <w:rFonts w:ascii="Times New Roman" w:hAnsi="Times New Roman" w:cs="Times New Roman"/>
                      <w:color w:val="000000"/>
                      <w:kern w:val="0"/>
                      <w:szCs w:val="24"/>
                    </w:rPr>
                    <w:alias w:val="计划减持股东名称"/>
                    <w:tag w:val="_GBC_ee4fe5db3acc4e5ea9701df1e3448718"/>
                    <w:id w:val="1517871"/>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rPr>
                      <w:color w:val="auto"/>
                    </w:rPr>
                  </w:sdtEndPr>
                  <w:sdtContent>
                    <w:tc>
                      <w:tcPr>
                        <w:tcW w:w="633" w:type="pct"/>
                      </w:tcPr>
                      <w:p w14:paraId="1E9D652A"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范峰</w:t>
                        </w:r>
                      </w:p>
                    </w:tc>
                  </w:sdtContent>
                </w:sdt>
                <w:sdt>
                  <w:sdtPr>
                    <w:rPr>
                      <w:rFonts w:ascii="Times New Roman" w:hAnsi="Times New Roman" w:cs="Times New Roman"/>
                      <w:kern w:val="0"/>
                      <w:szCs w:val="24"/>
                    </w:rPr>
                    <w:alias w:val="计划减持数量"/>
                    <w:tag w:val="_GBC_04b7014faa564eedb3d2021e5413aebc"/>
                    <w:id w:val="1517872"/>
                    <w:lock w:val="sdtLocked"/>
                    <w:comboBox>
                      <w:listItem w:displayText="不超过：X股" w:value="不超过：X股"/>
                      <w:listItem w:displayText="固定：X股" w:value="固定：X股"/>
                      <w:listItem w:displayText="区间：X-Y股" w:value="区间：X-Y股"/>
                    </w:comboBox>
                  </w:sdtPr>
                  <w:sdtEndPr/>
                  <w:sdtContent>
                    <w:tc>
                      <w:tcPr>
                        <w:tcW w:w="1056" w:type="pct"/>
                      </w:tcPr>
                      <w:p w14:paraId="173EBD60"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不超过：</w:t>
                        </w:r>
                        <w:r w:rsidRPr="00901BAF">
                          <w:rPr>
                            <w:rFonts w:ascii="Times New Roman" w:hAnsi="Times New Roman" w:cs="Times New Roman"/>
                            <w:kern w:val="0"/>
                            <w:szCs w:val="24"/>
                          </w:rPr>
                          <w:t>151,000</w:t>
                        </w:r>
                        <w:r w:rsidRPr="00901BAF">
                          <w:rPr>
                            <w:rFonts w:ascii="Times New Roman" w:hAnsi="Times New Roman" w:cs="Times New Roman"/>
                            <w:kern w:val="0"/>
                            <w:szCs w:val="24"/>
                          </w:rPr>
                          <w:t>股</w:t>
                        </w:r>
                      </w:p>
                    </w:tc>
                  </w:sdtContent>
                </w:sdt>
                <w:sdt>
                  <w:sdtPr>
                    <w:rPr>
                      <w:rFonts w:ascii="Times New Roman" w:hAnsi="Times New Roman" w:cs="Times New Roman"/>
                      <w:kern w:val="0"/>
                      <w:szCs w:val="24"/>
                    </w:rPr>
                    <w:alias w:val="计划减持比例"/>
                    <w:tag w:val="_GBC_05b5a990149d4e598d20e87b78357db3"/>
                    <w:id w:val="1517873"/>
                    <w:lock w:val="sdtLocked"/>
                    <w:comboBox>
                      <w:listItem w:displayText="不超过：X" w:value="不超过：X"/>
                      <w:listItem w:displayText="固定：X" w:value="固定：X"/>
                      <w:listItem w:displayText="区间：X-Y" w:value="区间：X-Y"/>
                    </w:comboBox>
                  </w:sdtPr>
                  <w:sdtEndPr/>
                  <w:sdtContent>
                    <w:tc>
                      <w:tcPr>
                        <w:tcW w:w="494" w:type="pct"/>
                      </w:tcPr>
                      <w:p w14:paraId="5CF3B96E" w14:textId="3AF6466E"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不超过：</w:t>
                        </w:r>
                        <w:r w:rsidRPr="00901BAF">
                          <w:rPr>
                            <w:rFonts w:ascii="Times New Roman" w:hAnsi="Times New Roman" w:cs="Times New Roman"/>
                            <w:kern w:val="0"/>
                            <w:szCs w:val="24"/>
                          </w:rPr>
                          <w:t>0.0782</w:t>
                        </w:r>
                        <w:r w:rsidR="00A30D6A">
                          <w:rPr>
                            <w:rFonts w:ascii="Times New Roman" w:hAnsi="Times New Roman" w:cs="Times New Roman"/>
                            <w:kern w:val="0"/>
                            <w:szCs w:val="24"/>
                          </w:rPr>
                          <w:t>%</w:t>
                        </w:r>
                      </w:p>
                    </w:tc>
                  </w:sdtContent>
                </w:sdt>
                <w:tc>
                  <w:tcPr>
                    <w:tcW w:w="704" w:type="pct"/>
                  </w:tcPr>
                  <w:sdt>
                    <w:sdtPr>
                      <w:rPr>
                        <w:rFonts w:ascii="Times New Roman" w:eastAsia="仿宋_GB2312" w:hAnsi="Times New Roman" w:cs="Times New Roman"/>
                        <w:color w:val="000000"/>
                        <w:kern w:val="0"/>
                        <w:szCs w:val="30"/>
                      </w:rPr>
                      <w:alias w:val="计划减持方式情况"/>
                      <w:tag w:val="_TUP_7222278c1cad4b3b80bad56a27f2ea68"/>
                      <w:id w:val="1517876"/>
                      <w:lock w:val="sdtLocked"/>
                    </w:sdtPr>
                    <w:sdtEndPr/>
                    <w:sdtContent>
                      <w:p w14:paraId="0D1D9B96" w14:textId="77777777" w:rsidR="00CF33BA" w:rsidRPr="00901BAF" w:rsidRDefault="000273DC" w:rsidP="00901BAF">
                        <w:pPr>
                          <w:widowControl/>
                          <w:spacing w:line="360" w:lineRule="auto"/>
                          <w:ind w:leftChars="50" w:left="105"/>
                          <w:rPr>
                            <w:rFonts w:ascii="Times New Roman" w:eastAsia="仿宋_GB2312" w:hAnsi="Times New Roman" w:cs="Times New Roman"/>
                            <w:color w:val="000000"/>
                            <w:kern w:val="0"/>
                            <w:szCs w:val="30"/>
                          </w:rPr>
                        </w:pPr>
                        <w:sdt>
                          <w:sdtPr>
                            <w:rPr>
                              <w:rFonts w:ascii="Times New Roman" w:hAnsi="Times New Roman" w:cs="Times New Roman"/>
                              <w:color w:val="000000"/>
                              <w:kern w:val="0"/>
                              <w:szCs w:val="30"/>
                            </w:rPr>
                            <w:alias w:val="计划减持方式（类型）"/>
                            <w:tag w:val="_GBC_0fe5e6310a8d487b9c55ac59a4006f3e"/>
                            <w:id w:val="1517874"/>
                            <w:lock w:val="sdtLocked"/>
                            <w:comboBox>
                              <w:listItem w:displayText="竞价交易减持" w:value="竞价交易减持"/>
                              <w:listItem w:displayText="大宗交易减持" w:value="大宗交易减持"/>
                              <w:listItem w:displayText="协议转让减持" w:value="协议转让减持"/>
                            </w:comboBox>
                          </w:sdtPr>
                          <w:sdtEndPr/>
                          <w:sdtContent>
                            <w:r w:rsidR="00E40B04" w:rsidRPr="00901BAF">
                              <w:rPr>
                                <w:rFonts w:ascii="Times New Roman" w:hAnsi="Times New Roman" w:cs="Times New Roman"/>
                                <w:color w:val="000000"/>
                                <w:kern w:val="0"/>
                                <w:szCs w:val="30"/>
                              </w:rPr>
                              <w:t>竞价交易减持</w:t>
                            </w:r>
                          </w:sdtContent>
                        </w:sdt>
                        <w:r w:rsidR="00E40B04" w:rsidRPr="00901BAF">
                          <w:rPr>
                            <w:rFonts w:ascii="Times New Roman" w:hAnsi="Times New Roman" w:cs="Times New Roman"/>
                            <w:color w:val="000000"/>
                            <w:kern w:val="0"/>
                            <w:szCs w:val="30"/>
                          </w:rPr>
                          <w:t>，</w:t>
                        </w:r>
                        <w:sdt>
                          <w:sdtPr>
                            <w:rPr>
                              <w:rFonts w:ascii="Times New Roman" w:hAnsi="Times New Roman" w:cs="Times New Roman"/>
                              <w:color w:val="000000"/>
                              <w:kern w:val="0"/>
                              <w:szCs w:val="30"/>
                            </w:rPr>
                            <w:alias w:val="计划减持方式（减持数量）"/>
                            <w:tag w:val="_GBC_630084e8c6b44cdbbd2ea231b74d8a9d"/>
                            <w:id w:val="1517875"/>
                            <w:lock w:val="sdtLocked"/>
                            <w:comboBox>
                              <w:listItem w:displayText="不超过：X股" w:value="不超过：X股"/>
                              <w:listItem w:displayText="固定：X股" w:value="固定：X股"/>
                              <w:listItem w:displayText="区间：X-Y股" w:value="区间：X-Y股"/>
                            </w:comboBox>
                          </w:sdtPr>
                          <w:sdtEndPr/>
                          <w:sdtContent>
                            <w:r w:rsidR="00E40B04" w:rsidRPr="00901BAF">
                              <w:rPr>
                                <w:rFonts w:ascii="Times New Roman" w:hAnsi="Times New Roman" w:cs="Times New Roman"/>
                                <w:color w:val="000000"/>
                                <w:kern w:val="0"/>
                                <w:szCs w:val="30"/>
                              </w:rPr>
                              <w:t>不超过：</w:t>
                            </w:r>
                            <w:r w:rsidR="00E40B04" w:rsidRPr="00901BAF">
                              <w:rPr>
                                <w:rFonts w:ascii="Times New Roman" w:hAnsi="Times New Roman" w:cs="Times New Roman"/>
                                <w:color w:val="000000"/>
                                <w:kern w:val="0"/>
                                <w:szCs w:val="30"/>
                              </w:rPr>
                              <w:t>151,000</w:t>
                            </w:r>
                            <w:r w:rsidR="00E40B04" w:rsidRPr="00901BAF">
                              <w:rPr>
                                <w:rFonts w:ascii="Times New Roman" w:hAnsi="Times New Roman" w:cs="Times New Roman"/>
                                <w:color w:val="000000"/>
                                <w:kern w:val="0"/>
                                <w:szCs w:val="30"/>
                              </w:rPr>
                              <w:t>股</w:t>
                            </w:r>
                          </w:sdtContent>
                        </w:sdt>
                      </w:p>
                    </w:sdtContent>
                  </w:sdt>
                </w:tc>
                <w:tc>
                  <w:tcPr>
                    <w:tcW w:w="704" w:type="pct"/>
                  </w:tcPr>
                  <w:p w14:paraId="43E68F2D" w14:textId="77777777" w:rsidR="00CF33BA" w:rsidRPr="00901BAF" w:rsidRDefault="000273DC" w:rsidP="00901BAF">
                    <w:pPr>
                      <w:widowControl/>
                      <w:spacing w:line="360" w:lineRule="auto"/>
                      <w:rPr>
                        <w:rFonts w:ascii="Times New Roman" w:hAnsi="Times New Roman" w:cs="Times New Roman"/>
                        <w:color w:val="000000"/>
                        <w:kern w:val="0"/>
                        <w:szCs w:val="24"/>
                      </w:rPr>
                    </w:pPr>
                    <w:sdt>
                      <w:sdtPr>
                        <w:rPr>
                          <w:rFonts w:ascii="Times New Roman" w:hAnsi="Times New Roman" w:cs="Times New Roman"/>
                          <w:kern w:val="0"/>
                          <w:szCs w:val="24"/>
                        </w:rPr>
                        <w:alias w:val="计划减持起始日期"/>
                        <w:tag w:val="_GBC_4f79d69a58954667982b5f50f27e8ee9"/>
                        <w:id w:val="1517877"/>
                        <w:lock w:val="sdtLocked"/>
                        <w:date w:fullDate="2021-05-20T00:00:00Z">
                          <w:dateFormat w:val="yyyy/M/d"/>
                          <w:lid w:val="zh-CN"/>
                          <w:storeMappedDataAs w:val="dateTime"/>
                          <w:calendar w:val="gregorian"/>
                        </w:date>
                      </w:sdtPr>
                      <w:sdtEndPr/>
                      <w:sdtContent>
                        <w:r w:rsidR="00E40B04" w:rsidRPr="00901BAF">
                          <w:rPr>
                            <w:rFonts w:ascii="Times New Roman" w:hAnsi="Times New Roman" w:cs="Times New Roman"/>
                            <w:kern w:val="0"/>
                            <w:szCs w:val="24"/>
                          </w:rPr>
                          <w:t>2021/5/20</w:t>
                        </w:r>
                      </w:sdtContent>
                    </w:sdt>
                    <w:r w:rsidR="00E40B04" w:rsidRPr="00901BAF">
                      <w:rPr>
                        <w:rFonts w:ascii="Times New Roman" w:hAnsi="Times New Roman" w:cs="Times New Roman"/>
                        <w:color w:val="000000"/>
                        <w:kern w:val="0"/>
                        <w:szCs w:val="24"/>
                      </w:rPr>
                      <w:t>～</w:t>
                    </w:r>
                    <w:sdt>
                      <w:sdtPr>
                        <w:rPr>
                          <w:rFonts w:ascii="Times New Roman" w:hAnsi="Times New Roman" w:cs="Times New Roman"/>
                          <w:color w:val="000000"/>
                          <w:kern w:val="0"/>
                          <w:szCs w:val="24"/>
                        </w:rPr>
                        <w:alias w:val="计划减持终止日期"/>
                        <w:tag w:val="_GBC_0cf8d06342274fc29af56840c150adf9"/>
                        <w:id w:val="1517878"/>
                        <w:lock w:val="sdtLocked"/>
                        <w:date w:fullDate="2021-11-16T00:00:00Z">
                          <w:dateFormat w:val="yyyy/M/d"/>
                          <w:lid w:val="zh-CN"/>
                          <w:storeMappedDataAs w:val="dateTime"/>
                          <w:calendar w:val="gregorian"/>
                        </w:date>
                      </w:sdtPr>
                      <w:sdtEndPr/>
                      <w:sdtContent>
                        <w:r w:rsidR="00E40B04" w:rsidRPr="00901BAF">
                          <w:rPr>
                            <w:rFonts w:ascii="Times New Roman" w:hAnsi="Times New Roman" w:cs="Times New Roman"/>
                            <w:color w:val="000000"/>
                            <w:kern w:val="0"/>
                            <w:szCs w:val="24"/>
                          </w:rPr>
                          <w:t>2021/11/16</w:t>
                        </w:r>
                      </w:sdtContent>
                    </w:sdt>
                  </w:p>
                </w:tc>
                <w:sdt>
                  <w:sdtPr>
                    <w:rPr>
                      <w:rFonts w:ascii="Times New Roman" w:hAnsi="Times New Roman" w:cs="Times New Roman"/>
                      <w:kern w:val="0"/>
                      <w:szCs w:val="24"/>
                    </w:rPr>
                    <w:alias w:val="计划减持合理价格区间"/>
                    <w:tag w:val="_GBC_2b323529da54445490ad30836a985bf0"/>
                    <w:id w:val="1517879"/>
                    <w:lock w:val="sdtLocked"/>
                    <w:comboBox>
                      <w:listItem w:displayText="价格区间：X-Y" w:value="价格区间：X-Y"/>
                      <w:listItem w:displayText="按市场价格" w:value="按市场价格"/>
                    </w:comboBox>
                  </w:sdtPr>
                  <w:sdtEndPr/>
                  <w:sdtContent>
                    <w:tc>
                      <w:tcPr>
                        <w:tcW w:w="352" w:type="pct"/>
                      </w:tcPr>
                      <w:p w14:paraId="7F0F8856"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按市场价格</w:t>
                        </w:r>
                      </w:p>
                    </w:tc>
                  </w:sdtContent>
                </w:sdt>
                <w:sdt>
                  <w:sdtPr>
                    <w:rPr>
                      <w:rFonts w:ascii="Times New Roman" w:hAnsi="Times New Roman" w:cs="Times New Roman"/>
                      <w:kern w:val="0"/>
                      <w:szCs w:val="24"/>
                    </w:rPr>
                    <w:alias w:val="拟减持股份来源"/>
                    <w:tag w:val="_GBC_24da760f225c4b40a163cded41a393f0"/>
                    <w:id w:val="1517880"/>
                    <w:lock w:val="sdtLocked"/>
                  </w:sdtPr>
                  <w:sdtEndPr/>
                  <w:sdtContent>
                    <w:tc>
                      <w:tcPr>
                        <w:tcW w:w="634" w:type="pct"/>
                      </w:tcPr>
                      <w:p w14:paraId="11EE4707" w14:textId="0DDE70B1"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首次公开发行前股</w:t>
                        </w:r>
                        <w:r w:rsidRPr="00901BAF">
                          <w:rPr>
                            <w:rFonts w:ascii="Times New Roman" w:hAnsi="Times New Roman" w:cs="Times New Roman"/>
                            <w:kern w:val="0"/>
                            <w:szCs w:val="24"/>
                          </w:rPr>
                          <w:lastRenderedPageBreak/>
                          <w:t>票</w:t>
                        </w:r>
                        <w:r w:rsidR="00AF6DF7">
                          <w:rPr>
                            <w:rFonts w:ascii="Times New Roman" w:hAnsi="Times New Roman" w:cs="Times New Roman" w:hint="eastAsia"/>
                            <w:kern w:val="0"/>
                            <w:szCs w:val="24"/>
                          </w:rPr>
                          <w:t>、其他方式取得</w:t>
                        </w:r>
                      </w:p>
                    </w:tc>
                  </w:sdtContent>
                </w:sdt>
                <w:sdt>
                  <w:sdtPr>
                    <w:rPr>
                      <w:rFonts w:ascii="Times New Roman" w:hAnsi="Times New Roman" w:cs="Times New Roman"/>
                      <w:kern w:val="0"/>
                      <w:szCs w:val="24"/>
                    </w:rPr>
                    <w:alias w:val="计划减持原因"/>
                    <w:tag w:val="_GBC_079d9362defc4f678f7400317ab14c3b"/>
                    <w:id w:val="1517881"/>
                    <w:lock w:val="sdtLocked"/>
                  </w:sdtPr>
                  <w:sdtEndPr/>
                  <w:sdtContent>
                    <w:tc>
                      <w:tcPr>
                        <w:tcW w:w="422" w:type="pct"/>
                      </w:tcPr>
                      <w:p w14:paraId="7D278DB6" w14:textId="77777777" w:rsidR="00CF33BA" w:rsidRPr="00901BAF" w:rsidRDefault="00E40B04" w:rsidP="00901BAF">
                        <w:pPr>
                          <w:widowControl/>
                          <w:spacing w:line="360" w:lineRule="auto"/>
                          <w:rPr>
                            <w:rFonts w:ascii="Times New Roman" w:hAnsi="Times New Roman" w:cs="Times New Roman"/>
                            <w:kern w:val="0"/>
                            <w:szCs w:val="24"/>
                          </w:rPr>
                        </w:pPr>
                        <w:r w:rsidRPr="00901BAF">
                          <w:rPr>
                            <w:rFonts w:ascii="Times New Roman" w:hAnsi="Times New Roman" w:cs="Times New Roman"/>
                            <w:kern w:val="0"/>
                            <w:szCs w:val="24"/>
                          </w:rPr>
                          <w:t>个人资金需求</w:t>
                        </w:r>
                      </w:p>
                    </w:tc>
                  </w:sdtContent>
                </w:sdt>
              </w:tr>
            </w:sdtContent>
          </w:sdt>
        </w:tbl>
        <w:p w14:paraId="2AB5C7B7" w14:textId="77777777" w:rsidR="00CF33BA" w:rsidRDefault="000273DC"/>
      </w:sdtContent>
    </w:sdt>
    <w:sdt>
      <w:sdtPr>
        <w:rPr>
          <w:rFonts w:asciiTheme="minorEastAsia" w:eastAsiaTheme="minorEastAsia" w:hAnsiTheme="minorEastAsia" w:cs="宋体" w:hint="eastAsia"/>
          <w:b w:val="0"/>
          <w:bCs w:val="0"/>
          <w:color w:val="000000"/>
          <w:kern w:val="0"/>
          <w:sz w:val="24"/>
          <w:szCs w:val="24"/>
        </w:rPr>
        <w:alias w:val="模块:相关股东是否有其他安排"/>
        <w:tag w:val="_SEC_eb44d4973c4e496fa9cc45462e4b791a"/>
        <w:id w:val="1320540078"/>
        <w:lock w:val="sdtLocked"/>
        <w:placeholder>
          <w:docPart w:val="GBC22222222222222222222222222222"/>
        </w:placeholder>
      </w:sdtPr>
      <w:sdtEndPr>
        <w:rPr>
          <w:rFonts w:eastAsiaTheme="majorEastAsia" w:hint="default"/>
          <w:b/>
          <w:bCs/>
        </w:rPr>
      </w:sdtEndPr>
      <w:sdtContent>
        <w:p w14:paraId="1ABB6FFB" w14:textId="1168D6CF" w:rsidR="00CF33BA" w:rsidRDefault="00E40B04" w:rsidP="00EC3C27">
          <w:pPr>
            <w:pStyle w:val="2"/>
            <w:spacing w:before="0" w:after="0" w:line="360" w:lineRule="auto"/>
            <w:rPr>
              <w:rFonts w:asciiTheme="minorEastAsia" w:hAnsiTheme="minorEastAsia" w:cs="宋体"/>
              <w:color w:val="000000"/>
              <w:kern w:val="0"/>
              <w:sz w:val="24"/>
              <w:szCs w:val="24"/>
            </w:rPr>
          </w:pPr>
          <w:r>
            <w:rPr>
              <w:rStyle w:val="20"/>
              <w:rFonts w:hint="eastAsia"/>
              <w:sz w:val="24"/>
              <w:szCs w:val="24"/>
            </w:rPr>
            <w:t>相关股东是否有其他安排</w:t>
          </w:r>
          <w:r>
            <w:rPr>
              <w:rStyle w:val="20"/>
              <w:rFonts w:hint="eastAsia"/>
              <w:sz w:val="24"/>
              <w:szCs w:val="24"/>
            </w:rPr>
            <w:t xml:space="preserve"> </w:t>
          </w:r>
          <w:r>
            <w:rPr>
              <w:rStyle w:val="20"/>
              <w:sz w:val="24"/>
              <w:szCs w:val="24"/>
            </w:rPr>
            <w:t xml:space="preserve">   </w:t>
          </w:r>
          <w:sdt>
            <w:sdtPr>
              <w:rPr>
                <w:rStyle w:val="20"/>
                <w:sz w:val="24"/>
                <w:szCs w:val="24"/>
              </w:rPr>
              <w:alias w:val="相关股东是/否有其他安排[双击切换]"/>
              <w:tag w:val="_GBC_9ba07994687f49fda200c0050a246354"/>
              <w:id w:val="-696393598"/>
              <w:lock w:val="sdtLocked"/>
              <w:placeholder>
                <w:docPart w:val="GBC22222222222222222222222222222"/>
              </w:placeholder>
            </w:sdtPr>
            <w:sdtEndPr>
              <w:rPr>
                <w:rStyle w:val="20"/>
              </w:rPr>
            </w:sdtEndPr>
            <w:sdtContent>
              <w:r>
                <w:rPr>
                  <w:rStyle w:val="20"/>
                  <w:rFonts w:ascii="宋体" w:eastAsia="宋体" w:hAnsi="宋体"/>
                  <w:sz w:val="24"/>
                  <w:szCs w:val="24"/>
                </w:rPr>
                <w:fldChar w:fldCharType="begin"/>
              </w:r>
              <w:r>
                <w:rPr>
                  <w:rStyle w:val="20"/>
                  <w:rFonts w:ascii="宋体" w:eastAsia="宋体" w:hAnsi="宋体"/>
                  <w:sz w:val="24"/>
                  <w:szCs w:val="24"/>
                </w:rPr>
                <w:instrText xml:space="preserve"> MACROBUTTON  SnrToggleCheckbox □是 </w:instrText>
              </w:r>
              <w:r>
                <w:rPr>
                  <w:rStyle w:val="20"/>
                  <w:rFonts w:ascii="宋体" w:eastAsia="宋体" w:hAnsi="宋体"/>
                  <w:sz w:val="24"/>
                  <w:szCs w:val="24"/>
                </w:rPr>
                <w:fldChar w:fldCharType="end"/>
              </w:r>
              <w:r>
                <w:rPr>
                  <w:rStyle w:val="20"/>
                  <w:rFonts w:ascii="宋体" w:eastAsia="宋体" w:hAnsi="宋体"/>
                  <w:sz w:val="24"/>
                  <w:szCs w:val="24"/>
                </w:rPr>
                <w:fldChar w:fldCharType="begin"/>
              </w:r>
              <w:r>
                <w:rPr>
                  <w:rStyle w:val="20"/>
                  <w:rFonts w:ascii="宋体" w:eastAsia="宋体" w:hAnsi="宋体"/>
                  <w:sz w:val="24"/>
                  <w:szCs w:val="24"/>
                </w:rPr>
                <w:instrText xml:space="preserve"> MACROBUTTON  SnrToggleCheckbox √否 </w:instrText>
              </w:r>
              <w:r>
                <w:rPr>
                  <w:rStyle w:val="20"/>
                  <w:rFonts w:ascii="宋体" w:eastAsia="宋体" w:hAnsi="宋体"/>
                  <w:sz w:val="24"/>
                  <w:szCs w:val="24"/>
                </w:rPr>
                <w:fldChar w:fldCharType="end"/>
              </w:r>
            </w:sdtContent>
          </w:sdt>
        </w:p>
      </w:sdtContent>
    </w:sdt>
    <w:p w14:paraId="23C3A203" w14:textId="77777777" w:rsidR="00CF33BA" w:rsidRDefault="00CF33BA">
      <w:pPr>
        <w:widowControl/>
        <w:spacing w:line="360" w:lineRule="auto"/>
        <w:ind w:firstLineChars="200" w:firstLine="480"/>
        <w:jc w:val="left"/>
        <w:rPr>
          <w:rFonts w:asciiTheme="minorEastAsia" w:hAnsiTheme="minorEastAsia" w:cs="宋体"/>
          <w:color w:val="000000"/>
          <w:kern w:val="0"/>
          <w:sz w:val="24"/>
          <w:szCs w:val="24"/>
        </w:rPr>
      </w:pPr>
    </w:p>
    <w:bookmarkStart w:id="3" w:name="_Hlk503444830" w:displacedByCustomXml="next"/>
    <w:sdt>
      <w:sdtPr>
        <w:rPr>
          <w:rFonts w:asciiTheme="minorEastAsia" w:eastAsiaTheme="minorEastAsia" w:hAnsiTheme="minorEastAsia" w:cs="宋体" w:hint="eastAsia"/>
          <w:b w:val="0"/>
          <w:bCs w:val="0"/>
          <w:color w:val="000000"/>
          <w:kern w:val="0"/>
          <w:sz w:val="21"/>
          <w:szCs w:val="24"/>
        </w:rPr>
        <w:alias w:val="模块:大股东及董监高是否作出承诺"/>
        <w:tag w:val="_SEC_6b6aef22ca394d50b0055a41aba203df"/>
        <w:id w:val="-1198078599"/>
        <w:lock w:val="sdtLocked"/>
        <w:placeholder>
          <w:docPart w:val="GBC22222222222222222222222222222"/>
        </w:placeholder>
      </w:sdtPr>
      <w:sdtEndPr>
        <w:rPr>
          <w:rFonts w:hint="default"/>
          <w:sz w:val="24"/>
        </w:rPr>
      </w:sdtEndPr>
      <w:sdtContent>
        <w:p w14:paraId="232B1EEA" w14:textId="77777777" w:rsidR="00CF33BA" w:rsidRDefault="00E40B04">
          <w:pPr>
            <w:pStyle w:val="2"/>
            <w:numPr>
              <w:ilvl w:val="0"/>
              <w:numId w:val="3"/>
            </w:numPr>
            <w:spacing w:before="0" w:after="0" w:line="360" w:lineRule="auto"/>
            <w:ind w:left="424" w:hangingChars="202" w:hanging="424"/>
            <w:rPr>
              <w:bCs w:val="0"/>
              <w:sz w:val="24"/>
            </w:rPr>
          </w:pPr>
          <w:r>
            <w:rPr>
              <w:rStyle w:val="20"/>
              <w:rFonts w:hint="eastAsia"/>
              <w:sz w:val="24"/>
            </w:rPr>
            <w:t>大股东及</w:t>
          </w:r>
          <w:proofErr w:type="gramStart"/>
          <w:r>
            <w:rPr>
              <w:rStyle w:val="20"/>
              <w:rFonts w:hint="eastAsia"/>
              <w:sz w:val="24"/>
            </w:rPr>
            <w:t>董监高此前</w:t>
          </w:r>
          <w:proofErr w:type="gramEnd"/>
          <w:r>
            <w:rPr>
              <w:rStyle w:val="20"/>
              <w:rFonts w:hint="eastAsia"/>
              <w:sz w:val="24"/>
            </w:rPr>
            <w:t>对持股比例、持股数量、持股期限、减持方式、减持数量、减</w:t>
          </w:r>
          <w:proofErr w:type="gramStart"/>
          <w:r>
            <w:rPr>
              <w:rStyle w:val="20"/>
              <w:rFonts w:hint="eastAsia"/>
              <w:sz w:val="24"/>
            </w:rPr>
            <w:t>持价格</w:t>
          </w:r>
          <w:proofErr w:type="gramEnd"/>
          <w:r>
            <w:rPr>
              <w:rStyle w:val="20"/>
              <w:rFonts w:hint="eastAsia"/>
              <w:sz w:val="24"/>
            </w:rPr>
            <w:t>等是否</w:t>
          </w:r>
          <w:proofErr w:type="gramStart"/>
          <w:r>
            <w:rPr>
              <w:rStyle w:val="20"/>
              <w:rFonts w:hint="eastAsia"/>
              <w:sz w:val="24"/>
            </w:rPr>
            <w:t>作出</w:t>
          </w:r>
          <w:proofErr w:type="gramEnd"/>
          <w:r>
            <w:rPr>
              <w:rStyle w:val="20"/>
              <w:rFonts w:hint="eastAsia"/>
              <w:sz w:val="24"/>
            </w:rPr>
            <w:t>承诺</w:t>
          </w:r>
          <w:r>
            <w:rPr>
              <w:rStyle w:val="20"/>
              <w:rFonts w:hint="eastAsia"/>
              <w:sz w:val="24"/>
            </w:rPr>
            <w:t xml:space="preserve"> </w:t>
          </w:r>
          <w:r>
            <w:rPr>
              <w:rStyle w:val="20"/>
              <w:sz w:val="24"/>
            </w:rPr>
            <w:t xml:space="preserve">   </w:t>
          </w:r>
          <w:sdt>
            <w:sdtPr>
              <w:rPr>
                <w:rFonts w:hint="eastAsia"/>
                <w:b w:val="0"/>
                <w:bCs w:val="0"/>
              </w:rPr>
              <w:alias w:val="此前是/否对减持作出承诺[双击切换]"/>
              <w:tag w:val="_GBC_89bb3443137e40b594975f2099d8f58a"/>
              <w:id w:val="-398899648"/>
              <w:lock w:val="sdtLocked"/>
              <w:placeholder>
                <w:docPart w:val="GBC22222222222222222222222222222"/>
              </w:placeholder>
            </w:sdtPr>
            <w:sdtEndPr/>
            <w:sdtContent>
              <w:r>
                <w:rPr>
                  <w:rFonts w:asciiTheme="minorEastAsia" w:hAnsiTheme="minorEastAsia"/>
                  <w:b w:val="0"/>
                  <w:sz w:val="24"/>
                  <w:szCs w:val="24"/>
                </w:rPr>
                <w:fldChar w:fldCharType="begin"/>
              </w:r>
              <w:r>
                <w:rPr>
                  <w:rFonts w:asciiTheme="minorEastAsia" w:hAnsiTheme="minorEastAsia"/>
                  <w:b w:val="0"/>
                  <w:sz w:val="24"/>
                  <w:szCs w:val="24"/>
                </w:rPr>
                <w:instrText xml:space="preserve"> MACROBUTTON  SnrToggleCheckbox √是 </w:instrText>
              </w:r>
              <w:r>
                <w:rPr>
                  <w:rFonts w:asciiTheme="minorEastAsia" w:hAnsiTheme="minorEastAsia"/>
                  <w:b w:val="0"/>
                  <w:sz w:val="24"/>
                  <w:szCs w:val="24"/>
                </w:rPr>
                <w:fldChar w:fldCharType="end"/>
              </w:r>
              <w:r>
                <w:rPr>
                  <w:rFonts w:asciiTheme="minorEastAsia" w:hAnsiTheme="minorEastAsia"/>
                  <w:b w:val="0"/>
                  <w:sz w:val="24"/>
                  <w:szCs w:val="24"/>
                </w:rPr>
                <w:fldChar w:fldCharType="begin"/>
              </w:r>
              <w:r>
                <w:rPr>
                  <w:rFonts w:asciiTheme="minorEastAsia" w:hAnsiTheme="minorEastAsia"/>
                  <w:b w:val="0"/>
                  <w:sz w:val="24"/>
                  <w:szCs w:val="24"/>
                </w:rPr>
                <w:instrText xml:space="preserve"> MACROBUTTON  SnrToggleCheckbox □否 </w:instrText>
              </w:r>
              <w:r>
                <w:rPr>
                  <w:rFonts w:asciiTheme="minorEastAsia" w:hAnsiTheme="minorEastAsia"/>
                  <w:b w:val="0"/>
                  <w:sz w:val="24"/>
                  <w:szCs w:val="24"/>
                </w:rPr>
                <w:fldChar w:fldCharType="end"/>
              </w:r>
            </w:sdtContent>
          </w:sdt>
        </w:p>
        <w:sdt>
          <w:sdtPr>
            <w:alias w:val="大股东及董监高此前承诺内容"/>
            <w:tag w:val="_GBC_7ed8c33a77b14f75a1b624af5ab991de"/>
            <w:id w:val="-878769534"/>
            <w:lock w:val="sdtLocked"/>
            <w:placeholder>
              <w:docPart w:val="GBC22222222222222222222222222222"/>
            </w:placeholder>
          </w:sdtPr>
          <w:sdtEndPr/>
          <w:sdtContent>
            <w:p w14:paraId="484DB7F8" w14:textId="77777777" w:rsidR="00CF33BA" w:rsidRPr="00901BAF" w:rsidRDefault="00E40B04">
              <w:pPr>
                <w:adjustRightInd w:val="0"/>
                <w:snapToGrid w:val="0"/>
                <w:spacing w:line="360" w:lineRule="auto"/>
                <w:ind w:firstLine="448"/>
                <w:rPr>
                  <w:rFonts w:ascii="Times New Roman" w:hAnsi="Times New Roman" w:cs="Times New Roman"/>
                  <w:sz w:val="24"/>
                  <w:szCs w:val="24"/>
                </w:rPr>
              </w:pPr>
              <w:r w:rsidRPr="00901BAF">
                <w:rPr>
                  <w:rFonts w:ascii="Times New Roman" w:hAnsi="Times New Roman" w:cs="Times New Roman"/>
                  <w:sz w:val="24"/>
                  <w:szCs w:val="24"/>
                </w:rPr>
                <w:t>1</w:t>
              </w:r>
              <w:r w:rsidRPr="00901BAF">
                <w:rPr>
                  <w:rFonts w:ascii="Times New Roman" w:hAnsi="Times New Roman" w:cs="Times New Roman"/>
                  <w:sz w:val="24"/>
                  <w:szCs w:val="24"/>
                </w:rPr>
                <w:t>、陆海天先生在公司首次公开发行股票并上市时</w:t>
              </w:r>
              <w:proofErr w:type="gramStart"/>
              <w:r w:rsidRPr="00901BAF">
                <w:rPr>
                  <w:rFonts w:ascii="Times New Roman" w:hAnsi="Times New Roman" w:cs="Times New Roman"/>
                  <w:sz w:val="24"/>
                  <w:szCs w:val="24"/>
                </w:rPr>
                <w:t>作出</w:t>
              </w:r>
              <w:proofErr w:type="gramEnd"/>
              <w:r w:rsidRPr="00901BAF">
                <w:rPr>
                  <w:rFonts w:ascii="Times New Roman" w:hAnsi="Times New Roman" w:cs="Times New Roman"/>
                  <w:sz w:val="24"/>
                  <w:szCs w:val="24"/>
                </w:rPr>
                <w:t>如下承诺：</w:t>
              </w:r>
            </w:p>
            <w:p w14:paraId="68979170" w14:textId="77777777" w:rsidR="00CF33BA" w:rsidRPr="00901BAF" w:rsidRDefault="00E40B04">
              <w:pPr>
                <w:adjustRightInd w:val="0"/>
                <w:snapToGrid w:val="0"/>
                <w:spacing w:line="360" w:lineRule="auto"/>
                <w:ind w:firstLine="448"/>
                <w:rPr>
                  <w:rFonts w:ascii="Times New Roman" w:hAnsi="Times New Roman" w:cs="Times New Roman"/>
                  <w:sz w:val="24"/>
                  <w:szCs w:val="24"/>
                </w:rPr>
              </w:pPr>
              <w:r w:rsidRPr="00901BAF">
                <w:rPr>
                  <w:rFonts w:ascii="Times New Roman" w:hAnsi="Times New Roman" w:cs="Times New Roman"/>
                  <w:sz w:val="24"/>
                  <w:szCs w:val="24"/>
                </w:rPr>
                <w:t>除本次公开发售的股份外，自公司股票上市之日起</w:t>
              </w:r>
              <w:r w:rsidRPr="00901BAF">
                <w:rPr>
                  <w:rFonts w:ascii="Times New Roman" w:hAnsi="Times New Roman" w:cs="Times New Roman"/>
                  <w:sz w:val="24"/>
                  <w:szCs w:val="24"/>
                </w:rPr>
                <w:t>36</w:t>
              </w:r>
              <w:r w:rsidRPr="00901BAF">
                <w:rPr>
                  <w:rFonts w:ascii="Times New Roman" w:hAnsi="Times New Roman" w:cs="Times New Roman"/>
                  <w:sz w:val="24"/>
                  <w:szCs w:val="24"/>
                </w:rPr>
                <w:t>个月内，不转让或者委托他人管理其直接或间接持有的公司首次公开发行股票前已发行的股份，也不由公司回购该部分股份。若在前述锁定期满后两年内减持发行人股票的，减</w:t>
              </w:r>
              <w:proofErr w:type="gramStart"/>
              <w:r w:rsidRPr="00901BAF">
                <w:rPr>
                  <w:rFonts w:ascii="Times New Roman" w:hAnsi="Times New Roman" w:cs="Times New Roman"/>
                  <w:sz w:val="24"/>
                  <w:szCs w:val="24"/>
                </w:rPr>
                <w:t>持价格</w:t>
              </w:r>
              <w:proofErr w:type="gramEnd"/>
              <w:r w:rsidRPr="00901BAF">
                <w:rPr>
                  <w:rFonts w:ascii="Times New Roman" w:hAnsi="Times New Roman" w:cs="Times New Roman"/>
                  <w:sz w:val="24"/>
                  <w:szCs w:val="24"/>
                </w:rPr>
                <w:t>不低于本次发行价；若公司股票在锁定期内发生派息、送股、资本公积转增股本等除权除息事项，发行价应做相应除权除息处理；上市后</w:t>
              </w:r>
              <w:r w:rsidRPr="00901BAF">
                <w:rPr>
                  <w:rFonts w:ascii="Times New Roman" w:hAnsi="Times New Roman" w:cs="Times New Roman"/>
                  <w:sz w:val="24"/>
                  <w:szCs w:val="24"/>
                </w:rPr>
                <w:t>6</w:t>
              </w:r>
              <w:r w:rsidRPr="00901BAF">
                <w:rPr>
                  <w:rFonts w:ascii="Times New Roman" w:hAnsi="Times New Roman" w:cs="Times New Roman"/>
                  <w:sz w:val="24"/>
                  <w:szCs w:val="24"/>
                </w:rPr>
                <w:t>个月内如公司股票连续</w:t>
              </w:r>
              <w:r w:rsidRPr="00901BAF">
                <w:rPr>
                  <w:rFonts w:ascii="Times New Roman" w:hAnsi="Times New Roman" w:cs="Times New Roman"/>
                  <w:sz w:val="24"/>
                  <w:szCs w:val="24"/>
                </w:rPr>
                <w:t>20</w:t>
              </w:r>
              <w:r w:rsidRPr="00901BAF">
                <w:rPr>
                  <w:rFonts w:ascii="Times New Roman" w:hAnsi="Times New Roman" w:cs="Times New Roman"/>
                  <w:sz w:val="24"/>
                  <w:szCs w:val="24"/>
                </w:rPr>
                <w:t>个交易日的收盘价均低于本次发行价，或者上市后</w:t>
              </w:r>
              <w:r w:rsidRPr="00901BAF">
                <w:rPr>
                  <w:rFonts w:ascii="Times New Roman" w:hAnsi="Times New Roman" w:cs="Times New Roman"/>
                  <w:sz w:val="24"/>
                  <w:szCs w:val="24"/>
                </w:rPr>
                <w:t>6</w:t>
              </w:r>
              <w:r w:rsidRPr="00901BAF">
                <w:rPr>
                  <w:rFonts w:ascii="Times New Roman" w:hAnsi="Times New Roman" w:cs="Times New Roman"/>
                  <w:sz w:val="24"/>
                  <w:szCs w:val="24"/>
                </w:rPr>
                <w:t>个月期末收盘价低于本次发行价，其持有的公司股票将在上述锁定期限届满后自动延长</w:t>
              </w:r>
              <w:r w:rsidRPr="00901BAF">
                <w:rPr>
                  <w:rFonts w:ascii="Times New Roman" w:hAnsi="Times New Roman" w:cs="Times New Roman"/>
                  <w:sz w:val="24"/>
                  <w:szCs w:val="24"/>
                </w:rPr>
                <w:t>6</w:t>
              </w:r>
              <w:r w:rsidRPr="00901BAF">
                <w:rPr>
                  <w:rFonts w:ascii="Times New Roman" w:hAnsi="Times New Roman" w:cs="Times New Roman"/>
                  <w:sz w:val="24"/>
                  <w:szCs w:val="24"/>
                </w:rPr>
                <w:t>个月的锁定期。</w:t>
              </w:r>
            </w:p>
            <w:p w14:paraId="19B3688E" w14:textId="77777777" w:rsidR="00CF33BA" w:rsidRPr="00901BAF" w:rsidRDefault="00E40B04">
              <w:pPr>
                <w:adjustRightInd w:val="0"/>
                <w:snapToGrid w:val="0"/>
                <w:spacing w:line="360" w:lineRule="auto"/>
                <w:ind w:firstLine="448"/>
                <w:rPr>
                  <w:rFonts w:ascii="Times New Roman" w:hAnsi="Times New Roman" w:cs="Times New Roman"/>
                  <w:sz w:val="24"/>
                  <w:szCs w:val="24"/>
                </w:rPr>
              </w:pPr>
              <w:r w:rsidRPr="00901BAF">
                <w:rPr>
                  <w:rFonts w:ascii="Times New Roman" w:hAnsi="Times New Roman" w:cs="Times New Roman"/>
                  <w:sz w:val="24"/>
                  <w:szCs w:val="24"/>
                </w:rPr>
                <w:t>除上述锁定期外，其在公司任职期间每年转让的股份不超过其所持有公司股份总数的</w:t>
              </w:r>
              <w:r w:rsidRPr="00901BAF">
                <w:rPr>
                  <w:rFonts w:ascii="Times New Roman" w:hAnsi="Times New Roman" w:cs="Times New Roman"/>
                  <w:sz w:val="24"/>
                  <w:szCs w:val="24"/>
                </w:rPr>
                <w:t>25%</w:t>
              </w:r>
              <w:r w:rsidRPr="00901BAF">
                <w:rPr>
                  <w:rFonts w:ascii="Times New Roman" w:hAnsi="Times New Roman" w:cs="Times New Roman"/>
                  <w:sz w:val="24"/>
                  <w:szCs w:val="24"/>
                </w:rPr>
                <w:t>；离职后</w:t>
              </w:r>
              <w:r w:rsidRPr="00901BAF">
                <w:rPr>
                  <w:rFonts w:ascii="Times New Roman" w:hAnsi="Times New Roman" w:cs="Times New Roman"/>
                  <w:sz w:val="24"/>
                  <w:szCs w:val="24"/>
                </w:rPr>
                <w:t>6</w:t>
              </w:r>
              <w:r w:rsidRPr="00901BAF">
                <w:rPr>
                  <w:rFonts w:ascii="Times New Roman" w:hAnsi="Times New Roman" w:cs="Times New Roman"/>
                  <w:sz w:val="24"/>
                  <w:szCs w:val="24"/>
                </w:rPr>
                <w:t>个月内，不转让其所持有的公司股份。其不因职务变更、离职等原因，而放弃履行上述承诺。</w:t>
              </w:r>
            </w:p>
            <w:p w14:paraId="12BED486" w14:textId="77777777" w:rsidR="00CF33BA" w:rsidRPr="00901BAF" w:rsidRDefault="00E40B04">
              <w:pPr>
                <w:adjustRightInd w:val="0"/>
                <w:snapToGrid w:val="0"/>
                <w:spacing w:line="360" w:lineRule="auto"/>
                <w:ind w:firstLineChars="200" w:firstLine="480"/>
                <w:rPr>
                  <w:rFonts w:ascii="Times New Roman" w:hAnsi="Times New Roman" w:cs="Times New Roman"/>
                  <w:sz w:val="24"/>
                  <w:szCs w:val="24"/>
                </w:rPr>
              </w:pPr>
              <w:r w:rsidRPr="00901BAF">
                <w:rPr>
                  <w:rFonts w:ascii="Times New Roman" w:hAnsi="Times New Roman" w:cs="Times New Roman"/>
                  <w:sz w:val="24"/>
                  <w:szCs w:val="24"/>
                </w:rPr>
                <w:t>陆海天承诺：在所持有公司股票的锁定期满后两年内，其减持的股票数量不超过其持有公司股票数量的</w:t>
              </w:r>
              <w:r w:rsidRPr="00901BAF">
                <w:rPr>
                  <w:rFonts w:ascii="Times New Roman" w:hAnsi="Times New Roman" w:cs="Times New Roman"/>
                  <w:sz w:val="24"/>
                  <w:szCs w:val="24"/>
                </w:rPr>
                <w:t>30%</w:t>
              </w:r>
              <w:r w:rsidRPr="00901BAF">
                <w:rPr>
                  <w:rFonts w:ascii="Times New Roman" w:hAnsi="Times New Roman" w:cs="Times New Roman"/>
                  <w:sz w:val="24"/>
                  <w:szCs w:val="24"/>
                </w:rPr>
                <w:t>；减持前</w:t>
              </w:r>
              <w:r w:rsidRPr="00901BAF">
                <w:rPr>
                  <w:rFonts w:ascii="Times New Roman" w:hAnsi="Times New Roman" w:cs="Times New Roman"/>
                  <w:sz w:val="24"/>
                  <w:szCs w:val="24"/>
                </w:rPr>
                <w:t>3</w:t>
              </w:r>
              <w:r w:rsidRPr="00901BAF">
                <w:rPr>
                  <w:rFonts w:ascii="Times New Roman" w:hAnsi="Times New Roman" w:cs="Times New Roman"/>
                  <w:sz w:val="24"/>
                  <w:szCs w:val="24"/>
                </w:rPr>
                <w:t>个交易日通过公司予以公告，减持价格（复权后）不低于本次发行价，减</w:t>
              </w:r>
              <w:proofErr w:type="gramStart"/>
              <w:r w:rsidRPr="00901BAF">
                <w:rPr>
                  <w:rFonts w:ascii="Times New Roman" w:hAnsi="Times New Roman" w:cs="Times New Roman"/>
                  <w:sz w:val="24"/>
                  <w:szCs w:val="24"/>
                </w:rPr>
                <w:t>持方式</w:t>
              </w:r>
              <w:proofErr w:type="gramEnd"/>
              <w:r w:rsidRPr="00901BAF">
                <w:rPr>
                  <w:rFonts w:ascii="Times New Roman" w:hAnsi="Times New Roman" w:cs="Times New Roman"/>
                  <w:sz w:val="24"/>
                  <w:szCs w:val="24"/>
                </w:rPr>
                <w:t>包括竞价交易和大宗交易。</w:t>
              </w:r>
            </w:p>
            <w:p w14:paraId="3DEBD05A" w14:textId="77777777" w:rsidR="00CF33BA" w:rsidRPr="00901BAF" w:rsidRDefault="00E40B04">
              <w:pPr>
                <w:adjustRightInd w:val="0"/>
                <w:snapToGrid w:val="0"/>
                <w:spacing w:line="360" w:lineRule="auto"/>
                <w:ind w:firstLine="448"/>
                <w:rPr>
                  <w:rFonts w:ascii="Times New Roman" w:hAnsi="Times New Roman" w:cs="Times New Roman"/>
                  <w:sz w:val="24"/>
                  <w:szCs w:val="24"/>
                </w:rPr>
              </w:pPr>
              <w:r w:rsidRPr="00901BAF">
                <w:rPr>
                  <w:rFonts w:ascii="Times New Roman" w:hAnsi="Times New Roman" w:cs="Times New Roman"/>
                  <w:sz w:val="24"/>
                  <w:szCs w:val="24"/>
                </w:rPr>
                <w:t>陆海天进一步承诺，如违反上述承诺减持发行人股份的，违规减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的收益归属发行人所有，如其未将违规减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的收益及时上缴发行人的，发行人有权将应付其现金分红中等额于违规减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收益的部分扣留并归为发行人所有。</w:t>
              </w:r>
            </w:p>
            <w:p w14:paraId="1AA4E4F7" w14:textId="77777777" w:rsidR="00CF33BA" w:rsidRPr="00901BAF" w:rsidRDefault="00E40B04">
              <w:pPr>
                <w:adjustRightInd w:val="0"/>
                <w:snapToGrid w:val="0"/>
                <w:spacing w:line="360" w:lineRule="auto"/>
                <w:ind w:firstLine="448"/>
                <w:rPr>
                  <w:rFonts w:ascii="Times New Roman" w:hAnsi="Times New Roman" w:cs="Times New Roman"/>
                  <w:sz w:val="24"/>
                  <w:szCs w:val="24"/>
                </w:rPr>
              </w:pPr>
              <w:r w:rsidRPr="00901BAF">
                <w:rPr>
                  <w:rFonts w:ascii="Times New Roman" w:hAnsi="Times New Roman" w:cs="Times New Roman"/>
                  <w:kern w:val="0"/>
                  <w:sz w:val="24"/>
                  <w:szCs w:val="24"/>
                </w:rPr>
                <w:t>2</w:t>
              </w:r>
              <w:r w:rsidRPr="00901BAF">
                <w:rPr>
                  <w:rFonts w:ascii="Times New Roman" w:hAnsi="Times New Roman" w:cs="Times New Roman"/>
                  <w:kern w:val="0"/>
                  <w:sz w:val="24"/>
                  <w:szCs w:val="24"/>
                </w:rPr>
                <w:t>、格尔实业</w:t>
              </w:r>
              <w:r w:rsidRPr="00901BAF">
                <w:rPr>
                  <w:rFonts w:ascii="Times New Roman" w:hAnsi="Times New Roman" w:cs="Times New Roman"/>
                  <w:sz w:val="24"/>
                  <w:szCs w:val="24"/>
                </w:rPr>
                <w:t>在公司首次公开发行股票并上市时</w:t>
              </w:r>
              <w:proofErr w:type="gramStart"/>
              <w:r w:rsidRPr="00901BAF">
                <w:rPr>
                  <w:rFonts w:ascii="Times New Roman" w:hAnsi="Times New Roman" w:cs="Times New Roman"/>
                  <w:sz w:val="24"/>
                  <w:szCs w:val="24"/>
                </w:rPr>
                <w:t>作出</w:t>
              </w:r>
              <w:proofErr w:type="gramEnd"/>
              <w:r w:rsidRPr="00901BAF">
                <w:rPr>
                  <w:rFonts w:ascii="Times New Roman" w:hAnsi="Times New Roman" w:cs="Times New Roman"/>
                  <w:sz w:val="24"/>
                  <w:szCs w:val="24"/>
                </w:rPr>
                <w:t>如下承诺：</w:t>
              </w:r>
            </w:p>
            <w:p w14:paraId="42F08A28" w14:textId="77777777" w:rsidR="00CF33BA" w:rsidRPr="00901BAF" w:rsidRDefault="00E40B04">
              <w:pPr>
                <w:adjustRightInd w:val="0"/>
                <w:snapToGrid w:val="0"/>
                <w:spacing w:line="360" w:lineRule="auto"/>
                <w:ind w:firstLineChars="200" w:firstLine="480"/>
                <w:rPr>
                  <w:rFonts w:ascii="Times New Roman" w:hAnsi="Times New Roman" w:cs="Times New Roman"/>
                  <w:kern w:val="0"/>
                  <w:sz w:val="24"/>
                  <w:szCs w:val="24"/>
                </w:rPr>
              </w:pPr>
              <w:r w:rsidRPr="00901BAF">
                <w:rPr>
                  <w:rFonts w:ascii="Times New Roman" w:hAnsi="Times New Roman" w:cs="Times New Roman"/>
                  <w:kern w:val="0"/>
                  <w:sz w:val="24"/>
                  <w:szCs w:val="24"/>
                </w:rPr>
                <w:t>除本次公开发售的股份外，自公司股票上市之日起</w:t>
              </w:r>
              <w:r w:rsidRPr="00901BAF">
                <w:rPr>
                  <w:rFonts w:ascii="Times New Roman" w:hAnsi="Times New Roman" w:cs="Times New Roman"/>
                  <w:kern w:val="0"/>
                  <w:sz w:val="24"/>
                  <w:szCs w:val="24"/>
                </w:rPr>
                <w:t>36</w:t>
              </w:r>
              <w:r w:rsidRPr="00901BAF">
                <w:rPr>
                  <w:rFonts w:ascii="Times New Roman" w:hAnsi="Times New Roman" w:cs="Times New Roman"/>
                  <w:kern w:val="0"/>
                  <w:sz w:val="24"/>
                  <w:szCs w:val="24"/>
                </w:rPr>
                <w:t>个月内，不转让或者委托他人管理其直接或间接持有的公司首次公开发行股票前已发行的股份，也不由公司回购该部分股份。若在前述锁定期满后两年内减持发行人股票的，减</w:t>
              </w:r>
              <w:proofErr w:type="gramStart"/>
              <w:r w:rsidRPr="00901BAF">
                <w:rPr>
                  <w:rFonts w:ascii="Times New Roman" w:hAnsi="Times New Roman" w:cs="Times New Roman"/>
                  <w:kern w:val="0"/>
                  <w:sz w:val="24"/>
                  <w:szCs w:val="24"/>
                </w:rPr>
                <w:t>持价格</w:t>
              </w:r>
              <w:proofErr w:type="gramEnd"/>
              <w:r w:rsidRPr="00901BAF">
                <w:rPr>
                  <w:rFonts w:ascii="Times New Roman" w:hAnsi="Times New Roman" w:cs="Times New Roman"/>
                  <w:kern w:val="0"/>
                  <w:sz w:val="24"/>
                  <w:szCs w:val="24"/>
                </w:rPr>
                <w:t>不低于本次发行价；若公司股票在锁定期内发生派息、送股、资本公积转增股</w:t>
              </w:r>
              <w:r w:rsidRPr="00901BAF">
                <w:rPr>
                  <w:rFonts w:ascii="Times New Roman" w:hAnsi="Times New Roman" w:cs="Times New Roman"/>
                  <w:kern w:val="0"/>
                  <w:sz w:val="24"/>
                  <w:szCs w:val="24"/>
                </w:rPr>
                <w:lastRenderedPageBreak/>
                <w:t>本等除权除息事项，发行价应做相应除权除息处理；上市后</w:t>
              </w:r>
              <w:r w:rsidRPr="00901BAF">
                <w:rPr>
                  <w:rFonts w:ascii="Times New Roman" w:hAnsi="Times New Roman" w:cs="Times New Roman"/>
                  <w:kern w:val="0"/>
                  <w:sz w:val="24"/>
                  <w:szCs w:val="24"/>
                </w:rPr>
                <w:t>6</w:t>
              </w:r>
              <w:r w:rsidRPr="00901BAF">
                <w:rPr>
                  <w:rFonts w:ascii="Times New Roman" w:hAnsi="Times New Roman" w:cs="Times New Roman"/>
                  <w:kern w:val="0"/>
                  <w:sz w:val="24"/>
                  <w:szCs w:val="24"/>
                </w:rPr>
                <w:t>个月内如公司股票连续</w:t>
              </w:r>
              <w:r w:rsidRPr="00901BAF">
                <w:rPr>
                  <w:rFonts w:ascii="Times New Roman" w:hAnsi="Times New Roman" w:cs="Times New Roman"/>
                  <w:kern w:val="0"/>
                  <w:sz w:val="24"/>
                  <w:szCs w:val="24"/>
                </w:rPr>
                <w:t>20</w:t>
              </w:r>
              <w:r w:rsidRPr="00901BAF">
                <w:rPr>
                  <w:rFonts w:ascii="Times New Roman" w:hAnsi="Times New Roman" w:cs="Times New Roman"/>
                  <w:kern w:val="0"/>
                  <w:sz w:val="24"/>
                  <w:szCs w:val="24"/>
                </w:rPr>
                <w:t>个交易日的收盘价均低于本次发行价，或者上市后</w:t>
              </w:r>
              <w:r w:rsidRPr="00901BAF">
                <w:rPr>
                  <w:rFonts w:ascii="Times New Roman" w:hAnsi="Times New Roman" w:cs="Times New Roman"/>
                  <w:kern w:val="0"/>
                  <w:sz w:val="24"/>
                  <w:szCs w:val="24"/>
                </w:rPr>
                <w:t>6</w:t>
              </w:r>
              <w:r w:rsidRPr="00901BAF">
                <w:rPr>
                  <w:rFonts w:ascii="Times New Roman" w:hAnsi="Times New Roman" w:cs="Times New Roman"/>
                  <w:kern w:val="0"/>
                  <w:sz w:val="24"/>
                  <w:szCs w:val="24"/>
                </w:rPr>
                <w:t>个月期末收盘价低于本次发行价，其持有的公司股票将在上述锁定期限届满后自动延长</w:t>
              </w:r>
              <w:r w:rsidRPr="00901BAF">
                <w:rPr>
                  <w:rFonts w:ascii="Times New Roman" w:hAnsi="Times New Roman" w:cs="Times New Roman"/>
                  <w:kern w:val="0"/>
                  <w:sz w:val="24"/>
                  <w:szCs w:val="24"/>
                </w:rPr>
                <w:t>6</w:t>
              </w:r>
              <w:r w:rsidRPr="00901BAF">
                <w:rPr>
                  <w:rFonts w:ascii="Times New Roman" w:hAnsi="Times New Roman" w:cs="Times New Roman"/>
                  <w:kern w:val="0"/>
                  <w:sz w:val="24"/>
                  <w:szCs w:val="24"/>
                </w:rPr>
                <w:t>个月的锁定期。</w:t>
              </w:r>
            </w:p>
            <w:p w14:paraId="20F103BD" w14:textId="77777777" w:rsidR="00CF33BA" w:rsidRPr="00901BAF" w:rsidRDefault="00E40B04">
              <w:pPr>
                <w:adjustRightInd w:val="0"/>
                <w:snapToGrid w:val="0"/>
                <w:spacing w:line="360" w:lineRule="auto"/>
                <w:ind w:firstLineChars="200" w:firstLine="480"/>
                <w:rPr>
                  <w:rFonts w:ascii="Times New Roman" w:hAnsi="Times New Roman" w:cs="Times New Roman"/>
                  <w:sz w:val="24"/>
                  <w:szCs w:val="24"/>
                </w:rPr>
              </w:pPr>
              <w:r w:rsidRPr="00901BAF">
                <w:rPr>
                  <w:rFonts w:ascii="Times New Roman" w:hAnsi="Times New Roman" w:cs="Times New Roman"/>
                  <w:sz w:val="24"/>
                  <w:szCs w:val="24"/>
                </w:rPr>
                <w:t>格尔实业承诺：在所持有公司股票的锁定期满后两年内，其减持的股票数量不超过其持有公司股票数量的</w:t>
              </w:r>
              <w:r w:rsidRPr="00901BAF">
                <w:rPr>
                  <w:rFonts w:ascii="Times New Roman" w:hAnsi="Times New Roman" w:cs="Times New Roman"/>
                  <w:sz w:val="24"/>
                  <w:szCs w:val="24"/>
                </w:rPr>
                <w:t>30%</w:t>
              </w:r>
              <w:r w:rsidRPr="00901BAF">
                <w:rPr>
                  <w:rFonts w:ascii="Times New Roman" w:hAnsi="Times New Roman" w:cs="Times New Roman"/>
                  <w:sz w:val="24"/>
                  <w:szCs w:val="24"/>
                </w:rPr>
                <w:t>；减持前</w:t>
              </w:r>
              <w:r w:rsidRPr="00901BAF">
                <w:rPr>
                  <w:rFonts w:ascii="Times New Roman" w:hAnsi="Times New Roman" w:cs="Times New Roman"/>
                  <w:sz w:val="24"/>
                  <w:szCs w:val="24"/>
                </w:rPr>
                <w:t>3</w:t>
              </w:r>
              <w:r w:rsidRPr="00901BAF">
                <w:rPr>
                  <w:rFonts w:ascii="Times New Roman" w:hAnsi="Times New Roman" w:cs="Times New Roman"/>
                  <w:sz w:val="24"/>
                  <w:szCs w:val="24"/>
                </w:rPr>
                <w:t>个交易日通过公司予以公告，减持价格（复权后）不低于本次发行价，减</w:t>
              </w:r>
              <w:proofErr w:type="gramStart"/>
              <w:r w:rsidRPr="00901BAF">
                <w:rPr>
                  <w:rFonts w:ascii="Times New Roman" w:hAnsi="Times New Roman" w:cs="Times New Roman"/>
                  <w:sz w:val="24"/>
                  <w:szCs w:val="24"/>
                </w:rPr>
                <w:t>持方式</w:t>
              </w:r>
              <w:proofErr w:type="gramEnd"/>
              <w:r w:rsidRPr="00901BAF">
                <w:rPr>
                  <w:rFonts w:ascii="Times New Roman" w:hAnsi="Times New Roman" w:cs="Times New Roman"/>
                  <w:sz w:val="24"/>
                  <w:szCs w:val="24"/>
                </w:rPr>
                <w:t>包括竞价交易和大宗交易。</w:t>
              </w:r>
            </w:p>
            <w:p w14:paraId="59293004" w14:textId="77777777" w:rsidR="00CF33BA" w:rsidRPr="00901BAF" w:rsidRDefault="00E40B04">
              <w:pPr>
                <w:adjustRightInd w:val="0"/>
                <w:snapToGrid w:val="0"/>
                <w:spacing w:line="360" w:lineRule="auto"/>
                <w:ind w:firstLine="448"/>
                <w:rPr>
                  <w:rFonts w:ascii="Times New Roman" w:hAnsi="Times New Roman" w:cs="Times New Roman"/>
                  <w:kern w:val="0"/>
                  <w:sz w:val="24"/>
                  <w:szCs w:val="24"/>
                </w:rPr>
              </w:pPr>
              <w:r w:rsidRPr="00901BAF">
                <w:rPr>
                  <w:rFonts w:ascii="Times New Roman" w:hAnsi="Times New Roman" w:cs="Times New Roman"/>
                  <w:kern w:val="0"/>
                  <w:sz w:val="24"/>
                  <w:szCs w:val="24"/>
                </w:rPr>
                <w:t>格尔实业进一步承诺，如违反上述承诺减持发行人股份的，违规减</w:t>
              </w:r>
              <w:proofErr w:type="gramStart"/>
              <w:r w:rsidRPr="00901BAF">
                <w:rPr>
                  <w:rFonts w:ascii="Times New Roman" w:hAnsi="Times New Roman" w:cs="Times New Roman"/>
                  <w:kern w:val="0"/>
                  <w:sz w:val="24"/>
                  <w:szCs w:val="24"/>
                </w:rPr>
                <w:t>持所得</w:t>
              </w:r>
              <w:proofErr w:type="gramEnd"/>
              <w:r w:rsidRPr="00901BAF">
                <w:rPr>
                  <w:rFonts w:ascii="Times New Roman" w:hAnsi="Times New Roman" w:cs="Times New Roman"/>
                  <w:kern w:val="0"/>
                  <w:sz w:val="24"/>
                  <w:szCs w:val="24"/>
                </w:rPr>
                <w:t>的收益归属发行人所有，如其未将违规减</w:t>
              </w:r>
              <w:proofErr w:type="gramStart"/>
              <w:r w:rsidRPr="00901BAF">
                <w:rPr>
                  <w:rFonts w:ascii="Times New Roman" w:hAnsi="Times New Roman" w:cs="Times New Roman"/>
                  <w:kern w:val="0"/>
                  <w:sz w:val="24"/>
                  <w:szCs w:val="24"/>
                </w:rPr>
                <w:t>持所得</w:t>
              </w:r>
              <w:proofErr w:type="gramEnd"/>
              <w:r w:rsidRPr="00901BAF">
                <w:rPr>
                  <w:rFonts w:ascii="Times New Roman" w:hAnsi="Times New Roman" w:cs="Times New Roman"/>
                  <w:kern w:val="0"/>
                  <w:sz w:val="24"/>
                  <w:szCs w:val="24"/>
                </w:rPr>
                <w:t>的收益及时上缴发行人的，发行人有权将应付其现金分红中等额于违规减</w:t>
              </w:r>
              <w:proofErr w:type="gramStart"/>
              <w:r w:rsidRPr="00901BAF">
                <w:rPr>
                  <w:rFonts w:ascii="Times New Roman" w:hAnsi="Times New Roman" w:cs="Times New Roman"/>
                  <w:kern w:val="0"/>
                  <w:sz w:val="24"/>
                  <w:szCs w:val="24"/>
                </w:rPr>
                <w:t>持所得</w:t>
              </w:r>
              <w:proofErr w:type="gramEnd"/>
              <w:r w:rsidRPr="00901BAF">
                <w:rPr>
                  <w:rFonts w:ascii="Times New Roman" w:hAnsi="Times New Roman" w:cs="Times New Roman"/>
                  <w:kern w:val="0"/>
                  <w:sz w:val="24"/>
                  <w:szCs w:val="24"/>
                </w:rPr>
                <w:t>收益的部分扣留并归为发行人所有。</w:t>
              </w:r>
            </w:p>
            <w:p w14:paraId="1C23F8CD" w14:textId="77777777" w:rsidR="00CF33BA" w:rsidRPr="00901BAF" w:rsidRDefault="00E40B04">
              <w:pPr>
                <w:adjustRightInd w:val="0"/>
                <w:snapToGrid w:val="0"/>
                <w:spacing w:line="360" w:lineRule="auto"/>
                <w:ind w:firstLine="448"/>
                <w:rPr>
                  <w:rFonts w:ascii="Times New Roman" w:hAnsi="Times New Roman" w:cs="Times New Roman"/>
                  <w:sz w:val="24"/>
                  <w:szCs w:val="24"/>
                </w:rPr>
              </w:pPr>
              <w:r w:rsidRPr="00901BAF">
                <w:rPr>
                  <w:rFonts w:ascii="Times New Roman" w:hAnsi="Times New Roman" w:cs="Times New Roman"/>
                  <w:kern w:val="0"/>
                  <w:sz w:val="24"/>
                  <w:szCs w:val="24"/>
                </w:rPr>
                <w:t>3</w:t>
              </w:r>
              <w:r w:rsidRPr="00901BAF">
                <w:rPr>
                  <w:rFonts w:ascii="Times New Roman" w:hAnsi="Times New Roman" w:cs="Times New Roman"/>
                  <w:kern w:val="0"/>
                  <w:sz w:val="24"/>
                  <w:szCs w:val="24"/>
                </w:rPr>
                <w:t>、杨文山先生</w:t>
              </w:r>
              <w:r w:rsidRPr="00901BAF">
                <w:rPr>
                  <w:rFonts w:ascii="Times New Roman" w:hAnsi="Times New Roman" w:cs="Times New Roman"/>
                  <w:sz w:val="24"/>
                  <w:szCs w:val="24"/>
                </w:rPr>
                <w:t>在公司首次公开发行股票并上市时</w:t>
              </w:r>
              <w:proofErr w:type="gramStart"/>
              <w:r w:rsidRPr="00901BAF">
                <w:rPr>
                  <w:rFonts w:ascii="Times New Roman" w:hAnsi="Times New Roman" w:cs="Times New Roman"/>
                  <w:sz w:val="24"/>
                  <w:szCs w:val="24"/>
                </w:rPr>
                <w:t>作出</w:t>
              </w:r>
              <w:proofErr w:type="gramEnd"/>
              <w:r w:rsidRPr="00901BAF">
                <w:rPr>
                  <w:rFonts w:ascii="Times New Roman" w:hAnsi="Times New Roman" w:cs="Times New Roman"/>
                  <w:sz w:val="24"/>
                  <w:szCs w:val="24"/>
                </w:rPr>
                <w:t>如下承诺：</w:t>
              </w:r>
            </w:p>
            <w:p w14:paraId="2B0C80CE" w14:textId="77777777" w:rsidR="00CF33BA" w:rsidRPr="00901BAF" w:rsidRDefault="00E40B04">
              <w:pPr>
                <w:adjustRightInd w:val="0"/>
                <w:snapToGrid w:val="0"/>
                <w:spacing w:line="360" w:lineRule="auto"/>
                <w:ind w:firstLineChars="200" w:firstLine="480"/>
                <w:rPr>
                  <w:rFonts w:ascii="Times New Roman" w:hAnsi="Times New Roman" w:cs="Times New Roman"/>
                  <w:kern w:val="0"/>
                  <w:sz w:val="24"/>
                  <w:szCs w:val="24"/>
                </w:rPr>
              </w:pPr>
              <w:r w:rsidRPr="00901BAF">
                <w:rPr>
                  <w:rFonts w:ascii="Times New Roman" w:hAnsi="Times New Roman" w:cs="Times New Roman"/>
                  <w:kern w:val="0"/>
                  <w:sz w:val="24"/>
                  <w:szCs w:val="24"/>
                </w:rPr>
                <w:t>除本次公开发售的股份外，自公司股票上市之日起</w:t>
              </w:r>
              <w:r w:rsidRPr="00901BAF">
                <w:rPr>
                  <w:rFonts w:ascii="Times New Roman" w:hAnsi="Times New Roman" w:cs="Times New Roman"/>
                  <w:kern w:val="0"/>
                  <w:sz w:val="24"/>
                  <w:szCs w:val="24"/>
                </w:rPr>
                <w:t>12</w:t>
              </w:r>
              <w:r w:rsidRPr="00901BAF">
                <w:rPr>
                  <w:rFonts w:ascii="Times New Roman" w:hAnsi="Times New Roman" w:cs="Times New Roman"/>
                  <w:kern w:val="0"/>
                  <w:sz w:val="24"/>
                  <w:szCs w:val="24"/>
                </w:rPr>
                <w:t>个月内，不转让或者委托他人管理其直接或间接持有的公司首次公开发行股票前已发行的股份，也不由公司回购该部分股份。若在前述锁定期满后两年内减持发行人股票的，减</w:t>
              </w:r>
              <w:proofErr w:type="gramStart"/>
              <w:r w:rsidRPr="00901BAF">
                <w:rPr>
                  <w:rFonts w:ascii="Times New Roman" w:hAnsi="Times New Roman" w:cs="Times New Roman"/>
                  <w:kern w:val="0"/>
                  <w:sz w:val="24"/>
                  <w:szCs w:val="24"/>
                </w:rPr>
                <w:t>持价格</w:t>
              </w:r>
              <w:proofErr w:type="gramEnd"/>
              <w:r w:rsidRPr="00901BAF">
                <w:rPr>
                  <w:rFonts w:ascii="Times New Roman" w:hAnsi="Times New Roman" w:cs="Times New Roman"/>
                  <w:kern w:val="0"/>
                  <w:sz w:val="24"/>
                  <w:szCs w:val="24"/>
                </w:rPr>
                <w:t>不低于本次发行价；若公司股票在锁定期内发生派息、送股、资本公积转增股本等除权除息事项，发行价应做相应除权除息处理；上市后</w:t>
              </w:r>
              <w:r w:rsidRPr="00901BAF">
                <w:rPr>
                  <w:rFonts w:ascii="Times New Roman" w:hAnsi="Times New Roman" w:cs="Times New Roman"/>
                  <w:kern w:val="0"/>
                  <w:sz w:val="24"/>
                  <w:szCs w:val="24"/>
                </w:rPr>
                <w:t>6</w:t>
              </w:r>
              <w:r w:rsidRPr="00901BAF">
                <w:rPr>
                  <w:rFonts w:ascii="Times New Roman" w:hAnsi="Times New Roman" w:cs="Times New Roman"/>
                  <w:kern w:val="0"/>
                  <w:sz w:val="24"/>
                  <w:szCs w:val="24"/>
                </w:rPr>
                <w:t>个月内如公司股票连续</w:t>
              </w:r>
              <w:r w:rsidRPr="00901BAF">
                <w:rPr>
                  <w:rFonts w:ascii="Times New Roman" w:hAnsi="Times New Roman" w:cs="Times New Roman"/>
                  <w:kern w:val="0"/>
                  <w:sz w:val="24"/>
                  <w:szCs w:val="24"/>
                </w:rPr>
                <w:t>20</w:t>
              </w:r>
              <w:r w:rsidRPr="00901BAF">
                <w:rPr>
                  <w:rFonts w:ascii="Times New Roman" w:hAnsi="Times New Roman" w:cs="Times New Roman"/>
                  <w:kern w:val="0"/>
                  <w:sz w:val="24"/>
                  <w:szCs w:val="24"/>
                </w:rPr>
                <w:t>个交易日的收盘价均低于本次发行价，或者上市后</w:t>
              </w:r>
              <w:r w:rsidRPr="00901BAF">
                <w:rPr>
                  <w:rFonts w:ascii="Times New Roman" w:hAnsi="Times New Roman" w:cs="Times New Roman"/>
                  <w:kern w:val="0"/>
                  <w:sz w:val="24"/>
                  <w:szCs w:val="24"/>
                </w:rPr>
                <w:t>6</w:t>
              </w:r>
              <w:r w:rsidRPr="00901BAF">
                <w:rPr>
                  <w:rFonts w:ascii="Times New Roman" w:hAnsi="Times New Roman" w:cs="Times New Roman"/>
                  <w:kern w:val="0"/>
                  <w:sz w:val="24"/>
                  <w:szCs w:val="24"/>
                </w:rPr>
                <w:t>个月期末收盘价低于本次发行价，其持有的公司股票将在上述锁定期限届满后自动延长</w:t>
              </w:r>
              <w:r w:rsidRPr="00901BAF">
                <w:rPr>
                  <w:rFonts w:ascii="Times New Roman" w:hAnsi="Times New Roman" w:cs="Times New Roman"/>
                  <w:kern w:val="0"/>
                  <w:sz w:val="24"/>
                  <w:szCs w:val="24"/>
                </w:rPr>
                <w:t>6</w:t>
              </w:r>
              <w:r w:rsidRPr="00901BAF">
                <w:rPr>
                  <w:rFonts w:ascii="Times New Roman" w:hAnsi="Times New Roman" w:cs="Times New Roman"/>
                  <w:kern w:val="0"/>
                  <w:sz w:val="24"/>
                  <w:szCs w:val="24"/>
                </w:rPr>
                <w:t>个月的锁定期。</w:t>
              </w:r>
            </w:p>
            <w:p w14:paraId="19B61862" w14:textId="77777777" w:rsidR="00CF33BA" w:rsidRPr="00901BAF" w:rsidRDefault="00E40B04">
              <w:pPr>
                <w:adjustRightInd w:val="0"/>
                <w:snapToGrid w:val="0"/>
                <w:spacing w:line="360" w:lineRule="auto"/>
                <w:ind w:firstLineChars="200" w:firstLine="480"/>
                <w:rPr>
                  <w:rFonts w:ascii="Times New Roman" w:hAnsi="Times New Roman" w:cs="Times New Roman"/>
                  <w:kern w:val="0"/>
                  <w:sz w:val="24"/>
                  <w:szCs w:val="24"/>
                </w:rPr>
              </w:pPr>
              <w:r w:rsidRPr="00901BAF">
                <w:rPr>
                  <w:rFonts w:ascii="Times New Roman" w:hAnsi="Times New Roman" w:cs="Times New Roman"/>
                  <w:kern w:val="0"/>
                  <w:sz w:val="24"/>
                  <w:szCs w:val="24"/>
                </w:rPr>
                <w:t>除上述锁定期外，其在公司任职期间每年转让的股份不超过其所持有公司股份总数的</w:t>
              </w:r>
              <w:r w:rsidRPr="00901BAF">
                <w:rPr>
                  <w:rFonts w:ascii="Times New Roman" w:hAnsi="Times New Roman" w:cs="Times New Roman"/>
                  <w:kern w:val="0"/>
                  <w:sz w:val="24"/>
                  <w:szCs w:val="24"/>
                </w:rPr>
                <w:t>25%</w:t>
              </w:r>
              <w:r w:rsidRPr="00901BAF">
                <w:rPr>
                  <w:rFonts w:ascii="Times New Roman" w:hAnsi="Times New Roman" w:cs="Times New Roman"/>
                  <w:kern w:val="0"/>
                  <w:sz w:val="24"/>
                  <w:szCs w:val="24"/>
                </w:rPr>
                <w:t>；离职后</w:t>
              </w:r>
              <w:r w:rsidRPr="00901BAF">
                <w:rPr>
                  <w:rFonts w:ascii="Times New Roman" w:hAnsi="Times New Roman" w:cs="Times New Roman"/>
                  <w:kern w:val="0"/>
                  <w:sz w:val="24"/>
                  <w:szCs w:val="24"/>
                </w:rPr>
                <w:t>6</w:t>
              </w:r>
              <w:r w:rsidRPr="00901BAF">
                <w:rPr>
                  <w:rFonts w:ascii="Times New Roman" w:hAnsi="Times New Roman" w:cs="Times New Roman"/>
                  <w:kern w:val="0"/>
                  <w:sz w:val="24"/>
                  <w:szCs w:val="24"/>
                </w:rPr>
                <w:t>个月内，不转让其所持有的公司股份。其不因职务变更、离职等原因，而放弃履行上述承诺。</w:t>
              </w:r>
            </w:p>
            <w:p w14:paraId="79D22E41" w14:textId="77777777" w:rsidR="00CF33BA" w:rsidRPr="00901BAF" w:rsidRDefault="00E40B04">
              <w:pPr>
                <w:adjustRightInd w:val="0"/>
                <w:snapToGrid w:val="0"/>
                <w:spacing w:line="360" w:lineRule="auto"/>
                <w:ind w:firstLineChars="200" w:firstLine="480"/>
                <w:rPr>
                  <w:rFonts w:ascii="Times New Roman" w:hAnsi="Times New Roman" w:cs="Times New Roman"/>
                  <w:sz w:val="24"/>
                  <w:szCs w:val="24"/>
                </w:rPr>
              </w:pPr>
              <w:r w:rsidRPr="00901BAF">
                <w:rPr>
                  <w:rFonts w:ascii="Times New Roman" w:hAnsi="Times New Roman" w:cs="Times New Roman"/>
                  <w:sz w:val="24"/>
                  <w:szCs w:val="24"/>
                </w:rPr>
                <w:t>杨文山承诺：在所持有公司股票的锁定期满后两年内，其减持的股票数量不超过其持有公司股票数量的</w:t>
              </w:r>
              <w:r w:rsidRPr="00901BAF">
                <w:rPr>
                  <w:rFonts w:ascii="Times New Roman" w:hAnsi="Times New Roman" w:cs="Times New Roman"/>
                  <w:sz w:val="24"/>
                  <w:szCs w:val="24"/>
                </w:rPr>
                <w:t>30%</w:t>
              </w:r>
              <w:r w:rsidRPr="00901BAF">
                <w:rPr>
                  <w:rFonts w:ascii="Times New Roman" w:hAnsi="Times New Roman" w:cs="Times New Roman"/>
                  <w:sz w:val="24"/>
                  <w:szCs w:val="24"/>
                </w:rPr>
                <w:t>；减持前</w:t>
              </w:r>
              <w:r w:rsidRPr="00901BAF">
                <w:rPr>
                  <w:rFonts w:ascii="Times New Roman" w:hAnsi="Times New Roman" w:cs="Times New Roman"/>
                  <w:sz w:val="24"/>
                  <w:szCs w:val="24"/>
                </w:rPr>
                <w:t>3</w:t>
              </w:r>
              <w:r w:rsidRPr="00901BAF">
                <w:rPr>
                  <w:rFonts w:ascii="Times New Roman" w:hAnsi="Times New Roman" w:cs="Times New Roman"/>
                  <w:sz w:val="24"/>
                  <w:szCs w:val="24"/>
                </w:rPr>
                <w:t>个交易日通过公司予以公告，减持价格（复权后）不低于本次发行价，减</w:t>
              </w:r>
              <w:proofErr w:type="gramStart"/>
              <w:r w:rsidRPr="00901BAF">
                <w:rPr>
                  <w:rFonts w:ascii="Times New Roman" w:hAnsi="Times New Roman" w:cs="Times New Roman"/>
                  <w:sz w:val="24"/>
                  <w:szCs w:val="24"/>
                </w:rPr>
                <w:t>持方式</w:t>
              </w:r>
              <w:proofErr w:type="gramEnd"/>
              <w:r w:rsidRPr="00901BAF">
                <w:rPr>
                  <w:rFonts w:ascii="Times New Roman" w:hAnsi="Times New Roman" w:cs="Times New Roman"/>
                  <w:sz w:val="24"/>
                  <w:szCs w:val="24"/>
                </w:rPr>
                <w:t>包括竞价交易和大宗交易。</w:t>
              </w:r>
            </w:p>
            <w:p w14:paraId="0F457ED5" w14:textId="77777777" w:rsidR="00CF33BA" w:rsidRPr="00901BAF" w:rsidRDefault="00E40B04">
              <w:pPr>
                <w:adjustRightInd w:val="0"/>
                <w:snapToGrid w:val="0"/>
                <w:spacing w:line="360" w:lineRule="auto"/>
                <w:ind w:firstLine="448"/>
                <w:rPr>
                  <w:rFonts w:ascii="Times New Roman" w:hAnsi="Times New Roman" w:cs="Times New Roman"/>
                  <w:kern w:val="0"/>
                  <w:sz w:val="24"/>
                  <w:szCs w:val="24"/>
                </w:rPr>
              </w:pPr>
              <w:r w:rsidRPr="00901BAF">
                <w:rPr>
                  <w:rFonts w:ascii="Times New Roman" w:hAnsi="Times New Roman" w:cs="Times New Roman"/>
                  <w:kern w:val="0"/>
                  <w:sz w:val="24"/>
                  <w:szCs w:val="24"/>
                </w:rPr>
                <w:t>杨文山进一步承诺，如违反上述承诺减持发行人股份的，违规减</w:t>
              </w:r>
              <w:proofErr w:type="gramStart"/>
              <w:r w:rsidRPr="00901BAF">
                <w:rPr>
                  <w:rFonts w:ascii="Times New Roman" w:hAnsi="Times New Roman" w:cs="Times New Roman"/>
                  <w:kern w:val="0"/>
                  <w:sz w:val="24"/>
                  <w:szCs w:val="24"/>
                </w:rPr>
                <w:t>持所得</w:t>
              </w:r>
              <w:proofErr w:type="gramEnd"/>
              <w:r w:rsidRPr="00901BAF">
                <w:rPr>
                  <w:rFonts w:ascii="Times New Roman" w:hAnsi="Times New Roman" w:cs="Times New Roman"/>
                  <w:kern w:val="0"/>
                  <w:sz w:val="24"/>
                  <w:szCs w:val="24"/>
                </w:rPr>
                <w:t>的收益归属发行人所有，如其未将违规减</w:t>
              </w:r>
              <w:proofErr w:type="gramStart"/>
              <w:r w:rsidRPr="00901BAF">
                <w:rPr>
                  <w:rFonts w:ascii="Times New Roman" w:hAnsi="Times New Roman" w:cs="Times New Roman"/>
                  <w:kern w:val="0"/>
                  <w:sz w:val="24"/>
                  <w:szCs w:val="24"/>
                </w:rPr>
                <w:t>持所得</w:t>
              </w:r>
              <w:proofErr w:type="gramEnd"/>
              <w:r w:rsidRPr="00901BAF">
                <w:rPr>
                  <w:rFonts w:ascii="Times New Roman" w:hAnsi="Times New Roman" w:cs="Times New Roman"/>
                  <w:kern w:val="0"/>
                  <w:sz w:val="24"/>
                  <w:szCs w:val="24"/>
                </w:rPr>
                <w:t>的收益及时上缴发行人的，发行人有权将应付其现金分红中等额于违规减</w:t>
              </w:r>
              <w:proofErr w:type="gramStart"/>
              <w:r w:rsidRPr="00901BAF">
                <w:rPr>
                  <w:rFonts w:ascii="Times New Roman" w:hAnsi="Times New Roman" w:cs="Times New Roman"/>
                  <w:kern w:val="0"/>
                  <w:sz w:val="24"/>
                  <w:szCs w:val="24"/>
                </w:rPr>
                <w:t>持所得</w:t>
              </w:r>
              <w:proofErr w:type="gramEnd"/>
              <w:r w:rsidRPr="00901BAF">
                <w:rPr>
                  <w:rFonts w:ascii="Times New Roman" w:hAnsi="Times New Roman" w:cs="Times New Roman"/>
                  <w:kern w:val="0"/>
                  <w:sz w:val="24"/>
                  <w:szCs w:val="24"/>
                </w:rPr>
                <w:t>收益的部分扣留并归为发行人所有。</w:t>
              </w:r>
            </w:p>
            <w:p w14:paraId="781F77BC" w14:textId="77777777" w:rsidR="00CF33BA" w:rsidRPr="00901BAF" w:rsidRDefault="00E40B04">
              <w:pPr>
                <w:adjustRightInd w:val="0"/>
                <w:snapToGrid w:val="0"/>
                <w:spacing w:line="360" w:lineRule="auto"/>
                <w:ind w:firstLine="448"/>
                <w:rPr>
                  <w:rFonts w:ascii="Times New Roman" w:hAnsi="Times New Roman" w:cs="Times New Roman"/>
                  <w:sz w:val="24"/>
                  <w:szCs w:val="24"/>
                </w:rPr>
              </w:pPr>
              <w:r w:rsidRPr="00901BAF">
                <w:rPr>
                  <w:rFonts w:ascii="Times New Roman" w:hAnsi="Times New Roman" w:cs="Times New Roman"/>
                  <w:kern w:val="0"/>
                  <w:sz w:val="24"/>
                  <w:szCs w:val="24"/>
                </w:rPr>
                <w:t>4</w:t>
              </w:r>
              <w:r w:rsidRPr="00901BAF">
                <w:rPr>
                  <w:rFonts w:ascii="Times New Roman" w:hAnsi="Times New Roman" w:cs="Times New Roman"/>
                  <w:kern w:val="0"/>
                  <w:sz w:val="24"/>
                  <w:szCs w:val="24"/>
                </w:rPr>
                <w:t>、陈宁生先生</w:t>
              </w:r>
              <w:r w:rsidRPr="00901BAF">
                <w:rPr>
                  <w:rFonts w:ascii="Times New Roman" w:hAnsi="Times New Roman" w:cs="Times New Roman"/>
                  <w:sz w:val="24"/>
                  <w:szCs w:val="24"/>
                </w:rPr>
                <w:t>在公司首次公开发行股票并上市时</w:t>
              </w:r>
              <w:proofErr w:type="gramStart"/>
              <w:r w:rsidRPr="00901BAF">
                <w:rPr>
                  <w:rFonts w:ascii="Times New Roman" w:hAnsi="Times New Roman" w:cs="Times New Roman"/>
                  <w:sz w:val="24"/>
                  <w:szCs w:val="24"/>
                </w:rPr>
                <w:t>作出</w:t>
              </w:r>
              <w:proofErr w:type="gramEnd"/>
              <w:r w:rsidRPr="00901BAF">
                <w:rPr>
                  <w:rFonts w:ascii="Times New Roman" w:hAnsi="Times New Roman" w:cs="Times New Roman"/>
                  <w:sz w:val="24"/>
                  <w:szCs w:val="24"/>
                </w:rPr>
                <w:t>如下承诺：</w:t>
              </w:r>
            </w:p>
            <w:p w14:paraId="6A4156A3" w14:textId="77777777" w:rsidR="00CF33BA" w:rsidRPr="00901BAF" w:rsidRDefault="00E40B04">
              <w:pPr>
                <w:adjustRightInd w:val="0"/>
                <w:snapToGrid w:val="0"/>
                <w:spacing w:line="360" w:lineRule="auto"/>
                <w:ind w:firstLineChars="200" w:firstLine="480"/>
                <w:rPr>
                  <w:rFonts w:ascii="Times New Roman" w:hAnsi="Times New Roman" w:cs="Times New Roman"/>
                  <w:kern w:val="0"/>
                  <w:sz w:val="24"/>
                  <w:szCs w:val="24"/>
                </w:rPr>
              </w:pPr>
              <w:r w:rsidRPr="00901BAF">
                <w:rPr>
                  <w:rFonts w:ascii="Times New Roman" w:hAnsi="Times New Roman" w:cs="Times New Roman"/>
                  <w:kern w:val="0"/>
                  <w:sz w:val="24"/>
                  <w:szCs w:val="24"/>
                </w:rPr>
                <w:lastRenderedPageBreak/>
                <w:t>除本次公开发售的股份外，自公司股票上市之日起</w:t>
              </w:r>
              <w:r w:rsidRPr="00901BAF">
                <w:rPr>
                  <w:rFonts w:ascii="Times New Roman" w:hAnsi="Times New Roman" w:cs="Times New Roman"/>
                  <w:kern w:val="0"/>
                  <w:sz w:val="24"/>
                  <w:szCs w:val="24"/>
                </w:rPr>
                <w:t>12</w:t>
              </w:r>
              <w:r w:rsidRPr="00901BAF">
                <w:rPr>
                  <w:rFonts w:ascii="Times New Roman" w:hAnsi="Times New Roman" w:cs="Times New Roman"/>
                  <w:kern w:val="0"/>
                  <w:sz w:val="24"/>
                  <w:szCs w:val="24"/>
                </w:rPr>
                <w:t>个月内，不转让或者委托他人管理其直接或间接持有的公司首次公开发行股票前已发行的股份，也不由公司回购该部分股份。若在前述锁定期满后两年内减持发行人股票的，减</w:t>
              </w:r>
              <w:proofErr w:type="gramStart"/>
              <w:r w:rsidRPr="00901BAF">
                <w:rPr>
                  <w:rFonts w:ascii="Times New Roman" w:hAnsi="Times New Roman" w:cs="Times New Roman"/>
                  <w:kern w:val="0"/>
                  <w:sz w:val="24"/>
                  <w:szCs w:val="24"/>
                </w:rPr>
                <w:t>持价格</w:t>
              </w:r>
              <w:proofErr w:type="gramEnd"/>
              <w:r w:rsidRPr="00901BAF">
                <w:rPr>
                  <w:rFonts w:ascii="Times New Roman" w:hAnsi="Times New Roman" w:cs="Times New Roman"/>
                  <w:kern w:val="0"/>
                  <w:sz w:val="24"/>
                  <w:szCs w:val="24"/>
                </w:rPr>
                <w:t>不低于本次发行价；若公司股票在锁定期内发生派息、送股、资本公积转增股本等除权除息事项，发行价应做相应除权除息处理；上市后</w:t>
              </w:r>
              <w:r w:rsidRPr="00901BAF">
                <w:rPr>
                  <w:rFonts w:ascii="Times New Roman" w:hAnsi="Times New Roman" w:cs="Times New Roman"/>
                  <w:kern w:val="0"/>
                  <w:sz w:val="24"/>
                  <w:szCs w:val="24"/>
                </w:rPr>
                <w:t>6</w:t>
              </w:r>
              <w:r w:rsidRPr="00901BAF">
                <w:rPr>
                  <w:rFonts w:ascii="Times New Roman" w:hAnsi="Times New Roman" w:cs="Times New Roman"/>
                  <w:kern w:val="0"/>
                  <w:sz w:val="24"/>
                  <w:szCs w:val="24"/>
                </w:rPr>
                <w:t>个月内如公司股票连续</w:t>
              </w:r>
              <w:r w:rsidRPr="00901BAF">
                <w:rPr>
                  <w:rFonts w:ascii="Times New Roman" w:hAnsi="Times New Roman" w:cs="Times New Roman"/>
                  <w:kern w:val="0"/>
                  <w:sz w:val="24"/>
                  <w:szCs w:val="24"/>
                </w:rPr>
                <w:t>20</w:t>
              </w:r>
              <w:r w:rsidRPr="00901BAF">
                <w:rPr>
                  <w:rFonts w:ascii="Times New Roman" w:hAnsi="Times New Roman" w:cs="Times New Roman"/>
                  <w:kern w:val="0"/>
                  <w:sz w:val="24"/>
                  <w:szCs w:val="24"/>
                </w:rPr>
                <w:t>个交易日的收盘价均低于本次发行价，或者上市后</w:t>
              </w:r>
              <w:r w:rsidRPr="00901BAF">
                <w:rPr>
                  <w:rFonts w:ascii="Times New Roman" w:hAnsi="Times New Roman" w:cs="Times New Roman"/>
                  <w:kern w:val="0"/>
                  <w:sz w:val="24"/>
                  <w:szCs w:val="24"/>
                </w:rPr>
                <w:t>6</w:t>
              </w:r>
              <w:r w:rsidRPr="00901BAF">
                <w:rPr>
                  <w:rFonts w:ascii="Times New Roman" w:hAnsi="Times New Roman" w:cs="Times New Roman"/>
                  <w:kern w:val="0"/>
                  <w:sz w:val="24"/>
                  <w:szCs w:val="24"/>
                </w:rPr>
                <w:t>个月期末收盘价低于本次发行价，其持有的公司股票将在上述锁定期限届满后自动延长</w:t>
              </w:r>
              <w:r w:rsidRPr="00901BAF">
                <w:rPr>
                  <w:rFonts w:ascii="Times New Roman" w:hAnsi="Times New Roman" w:cs="Times New Roman"/>
                  <w:kern w:val="0"/>
                  <w:sz w:val="24"/>
                  <w:szCs w:val="24"/>
                </w:rPr>
                <w:t>6</w:t>
              </w:r>
              <w:r w:rsidRPr="00901BAF">
                <w:rPr>
                  <w:rFonts w:ascii="Times New Roman" w:hAnsi="Times New Roman" w:cs="Times New Roman"/>
                  <w:kern w:val="0"/>
                  <w:sz w:val="24"/>
                  <w:szCs w:val="24"/>
                </w:rPr>
                <w:t>个月的锁定期。</w:t>
              </w:r>
            </w:p>
            <w:p w14:paraId="67A5A86B" w14:textId="77777777" w:rsidR="00CF33BA" w:rsidRPr="00901BAF" w:rsidRDefault="00E40B04">
              <w:pPr>
                <w:adjustRightInd w:val="0"/>
                <w:snapToGrid w:val="0"/>
                <w:spacing w:line="360" w:lineRule="auto"/>
                <w:ind w:firstLineChars="200" w:firstLine="480"/>
                <w:rPr>
                  <w:rFonts w:ascii="Times New Roman" w:hAnsi="Times New Roman" w:cs="Times New Roman"/>
                  <w:kern w:val="0"/>
                  <w:sz w:val="24"/>
                  <w:szCs w:val="24"/>
                </w:rPr>
              </w:pPr>
              <w:r w:rsidRPr="00901BAF">
                <w:rPr>
                  <w:rFonts w:ascii="Times New Roman" w:hAnsi="Times New Roman" w:cs="Times New Roman"/>
                  <w:kern w:val="0"/>
                  <w:sz w:val="24"/>
                  <w:szCs w:val="24"/>
                </w:rPr>
                <w:t>除上述锁定期外，其在公司任职期间每年转让的股份不超过其所持有公司股份总数的</w:t>
              </w:r>
              <w:r w:rsidRPr="00901BAF">
                <w:rPr>
                  <w:rFonts w:ascii="Times New Roman" w:hAnsi="Times New Roman" w:cs="Times New Roman"/>
                  <w:kern w:val="0"/>
                  <w:sz w:val="24"/>
                  <w:szCs w:val="24"/>
                </w:rPr>
                <w:t>25%</w:t>
              </w:r>
              <w:r w:rsidRPr="00901BAF">
                <w:rPr>
                  <w:rFonts w:ascii="Times New Roman" w:hAnsi="Times New Roman" w:cs="Times New Roman"/>
                  <w:kern w:val="0"/>
                  <w:sz w:val="24"/>
                  <w:szCs w:val="24"/>
                </w:rPr>
                <w:t>；离职后</w:t>
              </w:r>
              <w:r w:rsidRPr="00901BAF">
                <w:rPr>
                  <w:rFonts w:ascii="Times New Roman" w:hAnsi="Times New Roman" w:cs="Times New Roman"/>
                  <w:kern w:val="0"/>
                  <w:sz w:val="24"/>
                  <w:szCs w:val="24"/>
                </w:rPr>
                <w:t>6</w:t>
              </w:r>
              <w:r w:rsidRPr="00901BAF">
                <w:rPr>
                  <w:rFonts w:ascii="Times New Roman" w:hAnsi="Times New Roman" w:cs="Times New Roman"/>
                  <w:kern w:val="0"/>
                  <w:sz w:val="24"/>
                  <w:szCs w:val="24"/>
                </w:rPr>
                <w:t>个月内，不转让其所持有的公司股份。其不因职务变更、离职等原因，而放弃履行上述承诺。</w:t>
              </w:r>
            </w:p>
            <w:p w14:paraId="593AFEB7" w14:textId="77777777" w:rsidR="00CF33BA" w:rsidRPr="00901BAF" w:rsidRDefault="00E40B04">
              <w:pPr>
                <w:adjustRightInd w:val="0"/>
                <w:snapToGrid w:val="0"/>
                <w:spacing w:line="360" w:lineRule="auto"/>
                <w:ind w:firstLineChars="200" w:firstLine="480"/>
                <w:rPr>
                  <w:rFonts w:ascii="Times New Roman" w:hAnsi="Times New Roman" w:cs="Times New Roman"/>
                  <w:kern w:val="0"/>
                  <w:sz w:val="24"/>
                  <w:szCs w:val="24"/>
                </w:rPr>
              </w:pPr>
              <w:r w:rsidRPr="00901BAF">
                <w:rPr>
                  <w:rFonts w:ascii="Times New Roman" w:hAnsi="Times New Roman" w:cs="Times New Roman"/>
                  <w:kern w:val="0"/>
                  <w:sz w:val="24"/>
                  <w:szCs w:val="24"/>
                </w:rPr>
                <w:t>陈宁生承诺：在所持有公司股票的锁定期满后两年内，其减持的股票数量不超过其持有公司股票数量的</w:t>
              </w:r>
              <w:r w:rsidRPr="00901BAF">
                <w:rPr>
                  <w:rFonts w:ascii="Times New Roman" w:hAnsi="Times New Roman" w:cs="Times New Roman"/>
                  <w:kern w:val="0"/>
                  <w:sz w:val="24"/>
                  <w:szCs w:val="24"/>
                </w:rPr>
                <w:t>40%</w:t>
              </w:r>
              <w:r w:rsidRPr="00901BAF">
                <w:rPr>
                  <w:rFonts w:ascii="Times New Roman" w:hAnsi="Times New Roman" w:cs="Times New Roman"/>
                  <w:kern w:val="0"/>
                  <w:sz w:val="24"/>
                  <w:szCs w:val="24"/>
                </w:rPr>
                <w:t>；减持前</w:t>
              </w:r>
              <w:r w:rsidRPr="00901BAF">
                <w:rPr>
                  <w:rFonts w:ascii="Times New Roman" w:hAnsi="Times New Roman" w:cs="Times New Roman"/>
                  <w:kern w:val="0"/>
                  <w:sz w:val="24"/>
                  <w:szCs w:val="24"/>
                </w:rPr>
                <w:t>3</w:t>
              </w:r>
              <w:r w:rsidRPr="00901BAF">
                <w:rPr>
                  <w:rFonts w:ascii="Times New Roman" w:hAnsi="Times New Roman" w:cs="Times New Roman"/>
                  <w:kern w:val="0"/>
                  <w:sz w:val="24"/>
                  <w:szCs w:val="24"/>
                </w:rPr>
                <w:t>个交易日通过公司予以公告，减持价格（复权后）不低于本次发行价，减</w:t>
              </w:r>
              <w:proofErr w:type="gramStart"/>
              <w:r w:rsidRPr="00901BAF">
                <w:rPr>
                  <w:rFonts w:ascii="Times New Roman" w:hAnsi="Times New Roman" w:cs="Times New Roman"/>
                  <w:kern w:val="0"/>
                  <w:sz w:val="24"/>
                  <w:szCs w:val="24"/>
                </w:rPr>
                <w:t>持方式</w:t>
              </w:r>
              <w:proofErr w:type="gramEnd"/>
              <w:r w:rsidRPr="00901BAF">
                <w:rPr>
                  <w:rFonts w:ascii="Times New Roman" w:hAnsi="Times New Roman" w:cs="Times New Roman"/>
                  <w:kern w:val="0"/>
                  <w:sz w:val="24"/>
                  <w:szCs w:val="24"/>
                </w:rPr>
                <w:t>包括竞价交易和大宗交易。</w:t>
              </w:r>
            </w:p>
            <w:p w14:paraId="474A9742" w14:textId="77777777" w:rsidR="00CF33BA" w:rsidRPr="00901BAF" w:rsidRDefault="00E40B04">
              <w:pPr>
                <w:adjustRightInd w:val="0"/>
                <w:snapToGrid w:val="0"/>
                <w:spacing w:line="360" w:lineRule="auto"/>
                <w:ind w:firstLine="448"/>
                <w:rPr>
                  <w:rFonts w:ascii="Times New Roman" w:hAnsi="Times New Roman" w:cs="Times New Roman"/>
                  <w:kern w:val="0"/>
                  <w:sz w:val="24"/>
                  <w:szCs w:val="24"/>
                </w:rPr>
              </w:pPr>
              <w:r w:rsidRPr="00901BAF">
                <w:rPr>
                  <w:rFonts w:ascii="Times New Roman" w:hAnsi="Times New Roman" w:cs="Times New Roman"/>
                  <w:kern w:val="0"/>
                  <w:sz w:val="24"/>
                  <w:szCs w:val="24"/>
                </w:rPr>
                <w:t>陈宁生进一步承诺，如违反上述承诺减持发行人股份的，违规减</w:t>
              </w:r>
              <w:proofErr w:type="gramStart"/>
              <w:r w:rsidRPr="00901BAF">
                <w:rPr>
                  <w:rFonts w:ascii="Times New Roman" w:hAnsi="Times New Roman" w:cs="Times New Roman"/>
                  <w:kern w:val="0"/>
                  <w:sz w:val="24"/>
                  <w:szCs w:val="24"/>
                </w:rPr>
                <w:t>持所得</w:t>
              </w:r>
              <w:proofErr w:type="gramEnd"/>
              <w:r w:rsidRPr="00901BAF">
                <w:rPr>
                  <w:rFonts w:ascii="Times New Roman" w:hAnsi="Times New Roman" w:cs="Times New Roman"/>
                  <w:kern w:val="0"/>
                  <w:sz w:val="24"/>
                  <w:szCs w:val="24"/>
                </w:rPr>
                <w:t>的收益归属发行人所有，如其未将违规减</w:t>
              </w:r>
              <w:proofErr w:type="gramStart"/>
              <w:r w:rsidRPr="00901BAF">
                <w:rPr>
                  <w:rFonts w:ascii="Times New Roman" w:hAnsi="Times New Roman" w:cs="Times New Roman"/>
                  <w:kern w:val="0"/>
                  <w:sz w:val="24"/>
                  <w:szCs w:val="24"/>
                </w:rPr>
                <w:t>持所得</w:t>
              </w:r>
              <w:proofErr w:type="gramEnd"/>
              <w:r w:rsidRPr="00901BAF">
                <w:rPr>
                  <w:rFonts w:ascii="Times New Roman" w:hAnsi="Times New Roman" w:cs="Times New Roman"/>
                  <w:kern w:val="0"/>
                  <w:sz w:val="24"/>
                  <w:szCs w:val="24"/>
                </w:rPr>
                <w:t>的收益及时上缴发行人的，发行人有权将应付其现金分红中等额于违规减</w:t>
              </w:r>
              <w:proofErr w:type="gramStart"/>
              <w:r w:rsidRPr="00901BAF">
                <w:rPr>
                  <w:rFonts w:ascii="Times New Roman" w:hAnsi="Times New Roman" w:cs="Times New Roman"/>
                  <w:kern w:val="0"/>
                  <w:sz w:val="24"/>
                  <w:szCs w:val="24"/>
                </w:rPr>
                <w:t>持所得</w:t>
              </w:r>
              <w:proofErr w:type="gramEnd"/>
              <w:r w:rsidRPr="00901BAF">
                <w:rPr>
                  <w:rFonts w:ascii="Times New Roman" w:hAnsi="Times New Roman" w:cs="Times New Roman"/>
                  <w:kern w:val="0"/>
                  <w:sz w:val="24"/>
                  <w:szCs w:val="24"/>
                </w:rPr>
                <w:t>收益的部分扣留并归为发行人所有。</w:t>
              </w:r>
            </w:p>
            <w:p w14:paraId="1399A495" w14:textId="77777777" w:rsidR="00CF33BA" w:rsidRPr="00901BAF" w:rsidRDefault="00E40B04">
              <w:pPr>
                <w:adjustRightInd w:val="0"/>
                <w:snapToGrid w:val="0"/>
                <w:spacing w:line="360" w:lineRule="auto"/>
                <w:ind w:firstLine="448"/>
                <w:rPr>
                  <w:rFonts w:ascii="Times New Roman" w:hAnsi="Times New Roman" w:cs="Times New Roman"/>
                  <w:sz w:val="24"/>
                  <w:szCs w:val="24"/>
                </w:rPr>
              </w:pPr>
              <w:r w:rsidRPr="00901BAF">
                <w:rPr>
                  <w:rFonts w:ascii="Times New Roman" w:hAnsi="Times New Roman" w:cs="Times New Roman"/>
                  <w:kern w:val="0"/>
                  <w:sz w:val="24"/>
                  <w:szCs w:val="24"/>
                </w:rPr>
                <w:t>5</w:t>
              </w:r>
              <w:r w:rsidRPr="00901BAF">
                <w:rPr>
                  <w:rFonts w:ascii="Times New Roman" w:hAnsi="Times New Roman" w:cs="Times New Roman"/>
                  <w:kern w:val="0"/>
                  <w:sz w:val="24"/>
                  <w:szCs w:val="24"/>
                </w:rPr>
                <w:t>、展荣投资</w:t>
              </w:r>
              <w:r w:rsidRPr="00901BAF">
                <w:rPr>
                  <w:rFonts w:ascii="Times New Roman" w:hAnsi="Times New Roman" w:cs="Times New Roman"/>
                  <w:sz w:val="24"/>
                  <w:szCs w:val="24"/>
                </w:rPr>
                <w:t>在公司首次公开发行股票并上市时</w:t>
              </w:r>
              <w:proofErr w:type="gramStart"/>
              <w:r w:rsidRPr="00901BAF">
                <w:rPr>
                  <w:rFonts w:ascii="Times New Roman" w:hAnsi="Times New Roman" w:cs="Times New Roman"/>
                  <w:sz w:val="24"/>
                  <w:szCs w:val="24"/>
                </w:rPr>
                <w:t>作出</w:t>
              </w:r>
              <w:proofErr w:type="gramEnd"/>
              <w:r w:rsidRPr="00901BAF">
                <w:rPr>
                  <w:rFonts w:ascii="Times New Roman" w:hAnsi="Times New Roman" w:cs="Times New Roman"/>
                  <w:sz w:val="24"/>
                  <w:szCs w:val="24"/>
                </w:rPr>
                <w:t>如下承诺：</w:t>
              </w:r>
            </w:p>
            <w:p w14:paraId="084BA74C" w14:textId="77777777" w:rsidR="00CF33BA" w:rsidRPr="00901BAF" w:rsidRDefault="00E40B04">
              <w:pPr>
                <w:widowControl/>
                <w:spacing w:line="360" w:lineRule="auto"/>
                <w:ind w:firstLineChars="177" w:firstLine="425"/>
                <w:jc w:val="left"/>
                <w:rPr>
                  <w:rFonts w:ascii="Times New Roman" w:hAnsi="Times New Roman" w:cs="Times New Roman"/>
                  <w:sz w:val="24"/>
                  <w:szCs w:val="24"/>
                </w:rPr>
              </w:pPr>
              <w:r w:rsidRPr="00901BAF">
                <w:rPr>
                  <w:rFonts w:ascii="Times New Roman" w:hAnsi="Times New Roman" w:cs="Times New Roman"/>
                  <w:sz w:val="24"/>
                  <w:szCs w:val="24"/>
                </w:rPr>
                <w:t>自公司股票上市之日起</w:t>
              </w:r>
              <w:r w:rsidRPr="00901BAF">
                <w:rPr>
                  <w:rFonts w:ascii="Times New Roman" w:hAnsi="Times New Roman" w:cs="Times New Roman"/>
                  <w:sz w:val="24"/>
                  <w:szCs w:val="24"/>
                </w:rPr>
                <w:t>36</w:t>
              </w:r>
              <w:r w:rsidRPr="00901BAF">
                <w:rPr>
                  <w:rFonts w:ascii="Times New Roman" w:hAnsi="Times New Roman" w:cs="Times New Roman"/>
                  <w:sz w:val="24"/>
                  <w:szCs w:val="24"/>
                </w:rPr>
                <w:t>个月内，不转让或者委托他人管理其直接或间接持有的公司首次公开发行股票前已发行的股份，也不由公司回购该部分股份。若在前述锁定期满后两年内减持发行人股票的，减</w:t>
              </w:r>
              <w:proofErr w:type="gramStart"/>
              <w:r w:rsidRPr="00901BAF">
                <w:rPr>
                  <w:rFonts w:ascii="Times New Roman" w:hAnsi="Times New Roman" w:cs="Times New Roman"/>
                  <w:sz w:val="24"/>
                  <w:szCs w:val="24"/>
                </w:rPr>
                <w:t>持价格</w:t>
              </w:r>
              <w:proofErr w:type="gramEnd"/>
              <w:r w:rsidRPr="00901BAF">
                <w:rPr>
                  <w:rFonts w:ascii="Times New Roman" w:hAnsi="Times New Roman" w:cs="Times New Roman"/>
                  <w:sz w:val="24"/>
                  <w:szCs w:val="24"/>
                </w:rPr>
                <w:t>不低于本次发行价；若公司股票在锁定期内发生派息、送股、资本公积转增股本等除权除息事项，发行价应做相应除权除息处理。</w:t>
              </w:r>
            </w:p>
            <w:p w14:paraId="595DC6CE" w14:textId="77777777" w:rsidR="00CF33BA" w:rsidRPr="00901BAF" w:rsidRDefault="00E40B04">
              <w:pPr>
                <w:widowControl/>
                <w:spacing w:line="360" w:lineRule="auto"/>
                <w:ind w:firstLineChars="177" w:firstLine="425"/>
                <w:jc w:val="left"/>
                <w:rPr>
                  <w:rFonts w:ascii="Times New Roman" w:hAnsi="Times New Roman" w:cs="Times New Roman"/>
                  <w:sz w:val="24"/>
                  <w:szCs w:val="24"/>
                </w:rPr>
              </w:pPr>
              <w:r w:rsidRPr="00901BAF">
                <w:rPr>
                  <w:rFonts w:ascii="Times New Roman" w:hAnsi="Times New Roman" w:cs="Times New Roman"/>
                  <w:sz w:val="24"/>
                  <w:szCs w:val="24"/>
                </w:rPr>
                <w:t>在所持有公司股票的锁定期满后两年内，其减持公司股票通过竞价交易、大宗交易等上海证券交易所认可的方式进行，减持价格（复权后）不低于本次发行价，并在减持前</w:t>
              </w:r>
              <w:r w:rsidRPr="00901BAF">
                <w:rPr>
                  <w:rFonts w:ascii="Times New Roman" w:hAnsi="Times New Roman" w:cs="Times New Roman"/>
                  <w:sz w:val="24"/>
                  <w:szCs w:val="24"/>
                </w:rPr>
                <w:t>3</w:t>
              </w:r>
              <w:r w:rsidRPr="00901BAF">
                <w:rPr>
                  <w:rFonts w:ascii="Times New Roman" w:hAnsi="Times New Roman" w:cs="Times New Roman"/>
                  <w:sz w:val="24"/>
                  <w:szCs w:val="24"/>
                </w:rPr>
                <w:t>个交易日通过公司予以公告。</w:t>
              </w:r>
            </w:p>
            <w:p w14:paraId="7DA0AF83" w14:textId="77777777" w:rsidR="00CF33BA" w:rsidRPr="00901BAF" w:rsidRDefault="00E40B04">
              <w:pPr>
                <w:widowControl/>
                <w:spacing w:line="360" w:lineRule="auto"/>
                <w:ind w:firstLineChars="177" w:firstLine="425"/>
                <w:jc w:val="left"/>
                <w:rPr>
                  <w:rFonts w:ascii="Times New Roman" w:hAnsi="Times New Roman" w:cs="Times New Roman"/>
                  <w:sz w:val="24"/>
                  <w:szCs w:val="24"/>
                </w:rPr>
              </w:pPr>
              <w:r w:rsidRPr="00901BAF">
                <w:rPr>
                  <w:rFonts w:ascii="Times New Roman" w:hAnsi="Times New Roman" w:cs="Times New Roman"/>
                  <w:sz w:val="24"/>
                  <w:szCs w:val="24"/>
                </w:rPr>
                <w:t>展荣投资进一步承诺，如违反上述承诺减持发行人股份的，违规减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的收益归属发行人所有，如其未将违规减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的收益及时上缴发行人的，发行人有权将应付其现金分红中等额于违规减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收益的部分扣留并归为发行人所有。</w:t>
              </w:r>
            </w:p>
            <w:p w14:paraId="187A3D43" w14:textId="77777777" w:rsidR="00CF33BA" w:rsidRPr="00901BAF" w:rsidRDefault="00E40B04">
              <w:pPr>
                <w:widowControl/>
                <w:spacing w:line="360" w:lineRule="auto"/>
                <w:ind w:firstLineChars="177" w:firstLine="425"/>
                <w:jc w:val="left"/>
                <w:rPr>
                  <w:rFonts w:ascii="Times New Roman" w:hAnsi="Times New Roman" w:cs="Times New Roman"/>
                  <w:sz w:val="24"/>
                  <w:szCs w:val="24"/>
                </w:rPr>
              </w:pPr>
              <w:r w:rsidRPr="00901BAF">
                <w:rPr>
                  <w:rFonts w:ascii="Times New Roman" w:hAnsi="Times New Roman" w:cs="Times New Roman"/>
                  <w:sz w:val="24"/>
                  <w:szCs w:val="24"/>
                </w:rPr>
                <w:lastRenderedPageBreak/>
                <w:t>6</w:t>
              </w:r>
              <w:r w:rsidRPr="00901BAF">
                <w:rPr>
                  <w:rFonts w:ascii="Times New Roman" w:hAnsi="Times New Roman" w:cs="Times New Roman"/>
                  <w:sz w:val="24"/>
                  <w:szCs w:val="24"/>
                </w:rPr>
                <w:t>、叶枫先生在公司首次公开发行股票并上市时</w:t>
              </w:r>
              <w:proofErr w:type="gramStart"/>
              <w:r w:rsidRPr="00901BAF">
                <w:rPr>
                  <w:rFonts w:ascii="Times New Roman" w:hAnsi="Times New Roman" w:cs="Times New Roman"/>
                  <w:sz w:val="24"/>
                  <w:szCs w:val="24"/>
                </w:rPr>
                <w:t>作出</w:t>
              </w:r>
              <w:proofErr w:type="gramEnd"/>
              <w:r w:rsidRPr="00901BAF">
                <w:rPr>
                  <w:rFonts w:ascii="Times New Roman" w:hAnsi="Times New Roman" w:cs="Times New Roman"/>
                  <w:sz w:val="24"/>
                  <w:szCs w:val="24"/>
                </w:rPr>
                <w:t>如下承诺：</w:t>
              </w:r>
            </w:p>
            <w:p w14:paraId="248CF2CE" w14:textId="77777777" w:rsidR="00CF33BA" w:rsidRPr="00901BAF" w:rsidRDefault="00E40B04">
              <w:pPr>
                <w:widowControl/>
                <w:spacing w:line="360" w:lineRule="auto"/>
                <w:ind w:firstLineChars="177" w:firstLine="425"/>
                <w:jc w:val="left"/>
                <w:rPr>
                  <w:rFonts w:ascii="Times New Roman" w:hAnsi="Times New Roman" w:cs="Times New Roman"/>
                  <w:sz w:val="24"/>
                  <w:szCs w:val="24"/>
                </w:rPr>
              </w:pPr>
              <w:r w:rsidRPr="00901BAF">
                <w:rPr>
                  <w:rFonts w:ascii="Times New Roman" w:hAnsi="Times New Roman" w:cs="Times New Roman"/>
                  <w:sz w:val="24"/>
                  <w:szCs w:val="24"/>
                </w:rPr>
                <w:t>除本次公开发售的股份外，自公司股票上市之日起</w:t>
              </w:r>
              <w:r w:rsidRPr="00901BAF">
                <w:rPr>
                  <w:rFonts w:ascii="Times New Roman" w:hAnsi="Times New Roman" w:cs="Times New Roman"/>
                  <w:sz w:val="24"/>
                  <w:szCs w:val="24"/>
                </w:rPr>
                <w:t>12</w:t>
              </w:r>
              <w:r w:rsidRPr="00901BAF">
                <w:rPr>
                  <w:rFonts w:ascii="Times New Roman" w:hAnsi="Times New Roman" w:cs="Times New Roman"/>
                  <w:sz w:val="24"/>
                  <w:szCs w:val="24"/>
                </w:rPr>
                <w:t>个月内，不转让或者委托他人管理其直接或间接持有的公司首次公开发行股票前已发行的股份，也不由公司回购该部分股份。若在前述锁定期满后两年内减持发行人股票的，减</w:t>
              </w:r>
              <w:proofErr w:type="gramStart"/>
              <w:r w:rsidRPr="00901BAF">
                <w:rPr>
                  <w:rFonts w:ascii="Times New Roman" w:hAnsi="Times New Roman" w:cs="Times New Roman"/>
                  <w:sz w:val="24"/>
                  <w:szCs w:val="24"/>
                </w:rPr>
                <w:t>持价格</w:t>
              </w:r>
              <w:proofErr w:type="gramEnd"/>
              <w:r w:rsidRPr="00901BAF">
                <w:rPr>
                  <w:rFonts w:ascii="Times New Roman" w:hAnsi="Times New Roman" w:cs="Times New Roman"/>
                  <w:sz w:val="24"/>
                  <w:szCs w:val="24"/>
                </w:rPr>
                <w:t>不低于本次发行价；若公司股票在锁定期内发生派息、送股、资本公积转增股本等除权除息事项，发行价应做相应除权除息处理；上市后</w:t>
              </w:r>
              <w:r w:rsidRPr="00901BAF">
                <w:rPr>
                  <w:rFonts w:ascii="Times New Roman" w:hAnsi="Times New Roman" w:cs="Times New Roman"/>
                  <w:sz w:val="24"/>
                  <w:szCs w:val="24"/>
                </w:rPr>
                <w:t>6</w:t>
              </w:r>
              <w:r w:rsidRPr="00901BAF">
                <w:rPr>
                  <w:rFonts w:ascii="Times New Roman" w:hAnsi="Times New Roman" w:cs="Times New Roman"/>
                  <w:sz w:val="24"/>
                  <w:szCs w:val="24"/>
                </w:rPr>
                <w:t>个月内如公司股票连续</w:t>
              </w:r>
              <w:r w:rsidRPr="00901BAF">
                <w:rPr>
                  <w:rFonts w:ascii="Times New Roman" w:hAnsi="Times New Roman" w:cs="Times New Roman"/>
                  <w:sz w:val="24"/>
                  <w:szCs w:val="24"/>
                </w:rPr>
                <w:t>20</w:t>
              </w:r>
              <w:r w:rsidRPr="00901BAF">
                <w:rPr>
                  <w:rFonts w:ascii="Times New Roman" w:hAnsi="Times New Roman" w:cs="Times New Roman"/>
                  <w:sz w:val="24"/>
                  <w:szCs w:val="24"/>
                </w:rPr>
                <w:t>个交易日的收盘价均低于本次发行价，或者上市后</w:t>
              </w:r>
              <w:r w:rsidRPr="00901BAF">
                <w:rPr>
                  <w:rFonts w:ascii="Times New Roman" w:hAnsi="Times New Roman" w:cs="Times New Roman"/>
                  <w:sz w:val="24"/>
                  <w:szCs w:val="24"/>
                </w:rPr>
                <w:t>6</w:t>
              </w:r>
              <w:r w:rsidRPr="00901BAF">
                <w:rPr>
                  <w:rFonts w:ascii="Times New Roman" w:hAnsi="Times New Roman" w:cs="Times New Roman"/>
                  <w:sz w:val="24"/>
                  <w:szCs w:val="24"/>
                </w:rPr>
                <w:t>个月期末收盘价低于本次发行价，其持有的公司股票将在上述锁定期限届满后自动延长</w:t>
              </w:r>
              <w:r w:rsidRPr="00901BAF">
                <w:rPr>
                  <w:rFonts w:ascii="Times New Roman" w:hAnsi="Times New Roman" w:cs="Times New Roman"/>
                  <w:sz w:val="24"/>
                  <w:szCs w:val="24"/>
                </w:rPr>
                <w:t>6</w:t>
              </w:r>
              <w:r w:rsidRPr="00901BAF">
                <w:rPr>
                  <w:rFonts w:ascii="Times New Roman" w:hAnsi="Times New Roman" w:cs="Times New Roman"/>
                  <w:sz w:val="24"/>
                  <w:szCs w:val="24"/>
                </w:rPr>
                <w:t>个月的锁定期。</w:t>
              </w:r>
            </w:p>
            <w:p w14:paraId="4E4B9CE8" w14:textId="77777777" w:rsidR="00CF33BA" w:rsidRPr="00901BAF" w:rsidRDefault="00E40B04">
              <w:pPr>
                <w:widowControl/>
                <w:spacing w:line="360" w:lineRule="auto"/>
                <w:ind w:firstLineChars="177" w:firstLine="425"/>
                <w:jc w:val="left"/>
                <w:rPr>
                  <w:rFonts w:ascii="Times New Roman" w:hAnsi="Times New Roman" w:cs="Times New Roman"/>
                  <w:sz w:val="24"/>
                  <w:szCs w:val="24"/>
                </w:rPr>
              </w:pPr>
              <w:r w:rsidRPr="00901BAF">
                <w:rPr>
                  <w:rFonts w:ascii="Times New Roman" w:hAnsi="Times New Roman" w:cs="Times New Roman"/>
                  <w:sz w:val="24"/>
                  <w:szCs w:val="24"/>
                </w:rPr>
                <w:t>除上述锁定期外，其在公司任职期间每年转让的股份不超过其所持有公司股份总数的</w:t>
              </w:r>
              <w:r w:rsidRPr="00901BAF">
                <w:rPr>
                  <w:rFonts w:ascii="Times New Roman" w:hAnsi="Times New Roman" w:cs="Times New Roman"/>
                  <w:sz w:val="24"/>
                  <w:szCs w:val="24"/>
                </w:rPr>
                <w:t>25%</w:t>
              </w:r>
              <w:r w:rsidRPr="00901BAF">
                <w:rPr>
                  <w:rFonts w:ascii="Times New Roman" w:hAnsi="Times New Roman" w:cs="Times New Roman"/>
                  <w:sz w:val="24"/>
                  <w:szCs w:val="24"/>
                </w:rPr>
                <w:t>；离职后</w:t>
              </w:r>
              <w:r w:rsidRPr="00901BAF">
                <w:rPr>
                  <w:rFonts w:ascii="Times New Roman" w:hAnsi="Times New Roman" w:cs="Times New Roman"/>
                  <w:sz w:val="24"/>
                  <w:szCs w:val="24"/>
                </w:rPr>
                <w:t>6</w:t>
              </w:r>
              <w:r w:rsidRPr="00901BAF">
                <w:rPr>
                  <w:rFonts w:ascii="Times New Roman" w:hAnsi="Times New Roman" w:cs="Times New Roman"/>
                  <w:sz w:val="24"/>
                  <w:szCs w:val="24"/>
                </w:rPr>
                <w:t>个月内，不转让其所持有的公司股份。其不因职务变更、离职等原因，而放弃履行上述承诺。</w:t>
              </w:r>
            </w:p>
            <w:p w14:paraId="45CF427A" w14:textId="77777777" w:rsidR="00CF33BA" w:rsidRPr="00901BAF" w:rsidRDefault="00E40B04">
              <w:pPr>
                <w:spacing w:line="360" w:lineRule="auto"/>
                <w:ind w:firstLine="420"/>
                <w:rPr>
                  <w:rFonts w:ascii="Times New Roman" w:hAnsi="Times New Roman" w:cs="Times New Roman"/>
                  <w:sz w:val="24"/>
                  <w:szCs w:val="24"/>
                </w:rPr>
              </w:pPr>
              <w:r w:rsidRPr="00901BAF">
                <w:rPr>
                  <w:rFonts w:ascii="Times New Roman" w:hAnsi="Times New Roman" w:cs="Times New Roman"/>
                  <w:sz w:val="24"/>
                  <w:szCs w:val="24"/>
                </w:rPr>
                <w:t>叶枫进一步承诺，如违反上述承诺减持发行人股份的，违规减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的收益归属发行人所有，如其未将违规减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的收益及时上缴发行人的，发行人有权将应付其现金分红中等额于违规减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收益的部分扣留并归为发行人所有。</w:t>
              </w:r>
            </w:p>
            <w:p w14:paraId="3B362620" w14:textId="77777777" w:rsidR="00CF33BA" w:rsidRPr="00901BAF" w:rsidRDefault="00E40B04">
              <w:pPr>
                <w:spacing w:line="360" w:lineRule="auto"/>
                <w:ind w:firstLine="420"/>
                <w:rPr>
                  <w:rFonts w:ascii="Times New Roman" w:hAnsi="Times New Roman" w:cs="Times New Roman"/>
                  <w:sz w:val="24"/>
                  <w:szCs w:val="24"/>
                </w:rPr>
              </w:pPr>
              <w:r w:rsidRPr="00901BAF">
                <w:rPr>
                  <w:rFonts w:ascii="Times New Roman" w:hAnsi="Times New Roman" w:cs="Times New Roman"/>
                  <w:sz w:val="24"/>
                  <w:szCs w:val="24"/>
                </w:rPr>
                <w:t>7</w:t>
              </w:r>
              <w:r w:rsidRPr="00901BAF">
                <w:rPr>
                  <w:rFonts w:ascii="Times New Roman" w:hAnsi="Times New Roman" w:cs="Times New Roman"/>
                  <w:sz w:val="24"/>
                  <w:szCs w:val="24"/>
                </w:rPr>
                <w:t>、任伟先生在公司首次公开发行股票并上市时</w:t>
              </w:r>
              <w:proofErr w:type="gramStart"/>
              <w:r w:rsidRPr="00901BAF">
                <w:rPr>
                  <w:rFonts w:ascii="Times New Roman" w:hAnsi="Times New Roman" w:cs="Times New Roman"/>
                  <w:sz w:val="24"/>
                  <w:szCs w:val="24"/>
                </w:rPr>
                <w:t>作出</w:t>
              </w:r>
              <w:proofErr w:type="gramEnd"/>
              <w:r w:rsidRPr="00901BAF">
                <w:rPr>
                  <w:rFonts w:ascii="Times New Roman" w:hAnsi="Times New Roman" w:cs="Times New Roman"/>
                  <w:sz w:val="24"/>
                  <w:szCs w:val="24"/>
                </w:rPr>
                <w:t>如下承诺：</w:t>
              </w:r>
            </w:p>
            <w:p w14:paraId="2761715E" w14:textId="77777777" w:rsidR="00CF33BA" w:rsidRPr="00901BAF" w:rsidRDefault="00E40B04">
              <w:pPr>
                <w:spacing w:line="360" w:lineRule="auto"/>
                <w:ind w:firstLine="420"/>
                <w:rPr>
                  <w:rFonts w:ascii="Times New Roman" w:hAnsi="Times New Roman" w:cs="Times New Roman"/>
                  <w:sz w:val="24"/>
                  <w:szCs w:val="24"/>
                </w:rPr>
              </w:pPr>
              <w:r w:rsidRPr="00901BAF">
                <w:rPr>
                  <w:rFonts w:ascii="Times New Roman" w:hAnsi="Times New Roman" w:cs="Times New Roman"/>
                  <w:sz w:val="24"/>
                  <w:szCs w:val="24"/>
                </w:rPr>
                <w:t>自公司股票上市之日起</w:t>
              </w:r>
              <w:r w:rsidRPr="00901BAF">
                <w:rPr>
                  <w:rFonts w:ascii="Times New Roman" w:hAnsi="Times New Roman" w:cs="Times New Roman"/>
                  <w:sz w:val="24"/>
                  <w:szCs w:val="24"/>
                </w:rPr>
                <w:t>12</w:t>
              </w:r>
              <w:r w:rsidRPr="00901BAF">
                <w:rPr>
                  <w:rFonts w:ascii="Times New Roman" w:hAnsi="Times New Roman" w:cs="Times New Roman"/>
                  <w:sz w:val="24"/>
                  <w:szCs w:val="24"/>
                </w:rPr>
                <w:t>个月内，不转让或者委托他人管理其直接或间接持有的公司首次公开发行股票前已发行的股份，也不由公司回购该部分股份。</w:t>
              </w:r>
            </w:p>
            <w:p w14:paraId="6046F186" w14:textId="77777777" w:rsidR="00CF33BA" w:rsidRPr="00901BAF" w:rsidRDefault="00E40B04">
              <w:pPr>
                <w:spacing w:line="360" w:lineRule="auto"/>
                <w:ind w:firstLineChars="177" w:firstLine="425"/>
                <w:rPr>
                  <w:rFonts w:ascii="Times New Roman" w:hAnsi="Times New Roman" w:cs="Times New Roman"/>
                  <w:sz w:val="24"/>
                  <w:szCs w:val="24"/>
                </w:rPr>
              </w:pPr>
              <w:r w:rsidRPr="00901BAF">
                <w:rPr>
                  <w:rFonts w:ascii="Times New Roman" w:hAnsi="Times New Roman" w:cs="Times New Roman"/>
                  <w:sz w:val="24"/>
                  <w:szCs w:val="24"/>
                </w:rPr>
                <w:t>除上述锁定期外，其在公司任职期间每年转让的股份不超过其所持有公司股份总数的</w:t>
              </w:r>
              <w:r w:rsidRPr="00901BAF">
                <w:rPr>
                  <w:rFonts w:ascii="Times New Roman" w:hAnsi="Times New Roman" w:cs="Times New Roman"/>
                  <w:sz w:val="24"/>
                  <w:szCs w:val="24"/>
                </w:rPr>
                <w:t>25%</w:t>
              </w:r>
              <w:r w:rsidRPr="00901BAF">
                <w:rPr>
                  <w:rFonts w:ascii="Times New Roman" w:hAnsi="Times New Roman" w:cs="Times New Roman"/>
                  <w:sz w:val="24"/>
                  <w:szCs w:val="24"/>
                </w:rPr>
                <w:t>；离职后</w:t>
              </w:r>
              <w:r w:rsidRPr="00901BAF">
                <w:rPr>
                  <w:rFonts w:ascii="Times New Roman" w:hAnsi="Times New Roman" w:cs="Times New Roman"/>
                  <w:sz w:val="24"/>
                  <w:szCs w:val="24"/>
                </w:rPr>
                <w:t>6</w:t>
              </w:r>
              <w:r w:rsidRPr="00901BAF">
                <w:rPr>
                  <w:rFonts w:ascii="Times New Roman" w:hAnsi="Times New Roman" w:cs="Times New Roman"/>
                  <w:sz w:val="24"/>
                  <w:szCs w:val="24"/>
                </w:rPr>
                <w:t>个月内，不转让其所持有的公司股份。其不因职务变更、离职等原因，而放弃履行上述承诺。</w:t>
              </w:r>
            </w:p>
            <w:p w14:paraId="1CAC7B5F" w14:textId="77777777" w:rsidR="00CF33BA" w:rsidRPr="00901BAF" w:rsidRDefault="00E40B04">
              <w:pPr>
                <w:spacing w:line="360" w:lineRule="auto"/>
                <w:ind w:firstLine="420"/>
                <w:rPr>
                  <w:rFonts w:ascii="Times New Roman" w:hAnsi="Times New Roman" w:cs="Times New Roman"/>
                  <w:sz w:val="24"/>
                  <w:szCs w:val="24"/>
                </w:rPr>
              </w:pPr>
              <w:r w:rsidRPr="00901BAF">
                <w:rPr>
                  <w:rFonts w:ascii="Times New Roman" w:hAnsi="Times New Roman" w:cs="Times New Roman"/>
                  <w:sz w:val="24"/>
                  <w:szCs w:val="24"/>
                </w:rPr>
                <w:t>任伟进一步承诺，如违反上述承诺减持发行人股份的，违规减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的收益归属发行人所有，如其未将违规减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的收益及时上缴发行人的，发行人有权将应付其现金分红中等额于违规减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收益的部分扣留并归为发行人所有。</w:t>
              </w:r>
            </w:p>
            <w:p w14:paraId="2005AF40" w14:textId="77777777" w:rsidR="00CF33BA" w:rsidRPr="00901BAF" w:rsidRDefault="00E40B04">
              <w:pPr>
                <w:widowControl/>
                <w:spacing w:line="360" w:lineRule="auto"/>
                <w:ind w:firstLineChars="177" w:firstLine="425"/>
                <w:jc w:val="left"/>
                <w:rPr>
                  <w:rFonts w:ascii="Times New Roman" w:hAnsi="Times New Roman" w:cs="Times New Roman"/>
                  <w:sz w:val="24"/>
                  <w:szCs w:val="24"/>
                </w:rPr>
              </w:pPr>
              <w:r w:rsidRPr="00901BAF">
                <w:rPr>
                  <w:rFonts w:ascii="Times New Roman" w:hAnsi="Times New Roman" w:cs="Times New Roman"/>
                  <w:sz w:val="24"/>
                  <w:szCs w:val="24"/>
                </w:rPr>
                <w:t>8</w:t>
              </w:r>
              <w:r w:rsidRPr="00901BAF">
                <w:rPr>
                  <w:rFonts w:ascii="Times New Roman" w:hAnsi="Times New Roman" w:cs="Times New Roman"/>
                  <w:sz w:val="24"/>
                  <w:szCs w:val="24"/>
                </w:rPr>
                <w:t>、范峰先生在公司首次公开发行股票并上市时</w:t>
              </w:r>
              <w:proofErr w:type="gramStart"/>
              <w:r w:rsidRPr="00901BAF">
                <w:rPr>
                  <w:rFonts w:ascii="Times New Roman" w:hAnsi="Times New Roman" w:cs="Times New Roman"/>
                  <w:sz w:val="24"/>
                  <w:szCs w:val="24"/>
                </w:rPr>
                <w:t>作出</w:t>
              </w:r>
              <w:proofErr w:type="gramEnd"/>
              <w:r w:rsidRPr="00901BAF">
                <w:rPr>
                  <w:rFonts w:ascii="Times New Roman" w:hAnsi="Times New Roman" w:cs="Times New Roman"/>
                  <w:sz w:val="24"/>
                  <w:szCs w:val="24"/>
                </w:rPr>
                <w:t>如下承诺：</w:t>
              </w:r>
            </w:p>
            <w:p w14:paraId="1520E585" w14:textId="77777777" w:rsidR="00CF33BA" w:rsidRPr="00901BAF" w:rsidRDefault="00E40B04">
              <w:pPr>
                <w:widowControl/>
                <w:spacing w:line="360" w:lineRule="auto"/>
                <w:ind w:firstLineChars="177" w:firstLine="425"/>
                <w:jc w:val="left"/>
                <w:rPr>
                  <w:rFonts w:ascii="Times New Roman" w:hAnsi="Times New Roman" w:cs="Times New Roman"/>
                  <w:sz w:val="24"/>
                  <w:szCs w:val="24"/>
                </w:rPr>
              </w:pPr>
              <w:r w:rsidRPr="00901BAF">
                <w:rPr>
                  <w:rFonts w:ascii="Times New Roman" w:hAnsi="Times New Roman" w:cs="Times New Roman"/>
                  <w:sz w:val="24"/>
                  <w:szCs w:val="24"/>
                </w:rPr>
                <w:t>自公司股票上市之日起</w:t>
              </w:r>
              <w:r w:rsidRPr="00901BAF">
                <w:rPr>
                  <w:rFonts w:ascii="Times New Roman" w:hAnsi="Times New Roman" w:cs="Times New Roman"/>
                  <w:sz w:val="24"/>
                  <w:szCs w:val="24"/>
                </w:rPr>
                <w:t>12</w:t>
              </w:r>
              <w:r w:rsidRPr="00901BAF">
                <w:rPr>
                  <w:rFonts w:ascii="Times New Roman" w:hAnsi="Times New Roman" w:cs="Times New Roman"/>
                  <w:sz w:val="24"/>
                  <w:szCs w:val="24"/>
                </w:rPr>
                <w:t>个月内，不转让或者委托他人管理其直接或间接持有的公司首次公开发行股票前已发行的股份，也不由公司回购该部分股份。</w:t>
              </w:r>
            </w:p>
            <w:p w14:paraId="2A11ECCB" w14:textId="77777777" w:rsidR="00CF33BA" w:rsidRPr="00901BAF" w:rsidRDefault="00E40B04">
              <w:pPr>
                <w:widowControl/>
                <w:spacing w:line="360" w:lineRule="auto"/>
                <w:ind w:firstLineChars="177" w:firstLine="425"/>
                <w:jc w:val="left"/>
                <w:rPr>
                  <w:rFonts w:ascii="Times New Roman" w:hAnsi="Times New Roman" w:cs="Times New Roman"/>
                  <w:sz w:val="24"/>
                  <w:szCs w:val="24"/>
                </w:rPr>
              </w:pPr>
              <w:r w:rsidRPr="00901BAF">
                <w:rPr>
                  <w:rFonts w:ascii="Times New Roman" w:hAnsi="Times New Roman" w:cs="Times New Roman"/>
                  <w:sz w:val="24"/>
                  <w:szCs w:val="24"/>
                </w:rPr>
                <w:lastRenderedPageBreak/>
                <w:t>除上述锁定期外，其在公司任职期间每年转让的股份不超过其所持有公司股份总数的</w:t>
              </w:r>
              <w:r w:rsidRPr="00901BAF">
                <w:rPr>
                  <w:rFonts w:ascii="Times New Roman" w:hAnsi="Times New Roman" w:cs="Times New Roman"/>
                  <w:sz w:val="24"/>
                  <w:szCs w:val="24"/>
                </w:rPr>
                <w:t>25%</w:t>
              </w:r>
              <w:r w:rsidRPr="00901BAF">
                <w:rPr>
                  <w:rFonts w:ascii="Times New Roman" w:hAnsi="Times New Roman" w:cs="Times New Roman"/>
                  <w:sz w:val="24"/>
                  <w:szCs w:val="24"/>
                </w:rPr>
                <w:t>；离职后</w:t>
              </w:r>
              <w:r w:rsidRPr="00901BAF">
                <w:rPr>
                  <w:rFonts w:ascii="Times New Roman" w:hAnsi="Times New Roman" w:cs="Times New Roman"/>
                  <w:sz w:val="24"/>
                  <w:szCs w:val="24"/>
                </w:rPr>
                <w:t>6</w:t>
              </w:r>
              <w:r w:rsidRPr="00901BAF">
                <w:rPr>
                  <w:rFonts w:ascii="Times New Roman" w:hAnsi="Times New Roman" w:cs="Times New Roman"/>
                  <w:sz w:val="24"/>
                  <w:szCs w:val="24"/>
                </w:rPr>
                <w:t>个月内，不转让其所持有的公司股份。其不因职务变更、离职等原因，而放弃履行上述承诺。</w:t>
              </w:r>
            </w:p>
            <w:p w14:paraId="3C597552" w14:textId="31355634" w:rsidR="00CF33BA" w:rsidRPr="00EC3C27" w:rsidRDefault="00E40B04" w:rsidP="00EC3C27">
              <w:pPr>
                <w:spacing w:line="360" w:lineRule="auto"/>
                <w:ind w:firstLineChars="177" w:firstLine="425"/>
                <w:rPr>
                  <w:rFonts w:asciiTheme="minorEastAsia" w:hAnsiTheme="minorEastAsia"/>
                  <w:szCs w:val="21"/>
                </w:rPr>
              </w:pPr>
              <w:r w:rsidRPr="00901BAF">
                <w:rPr>
                  <w:rFonts w:ascii="Times New Roman" w:hAnsi="Times New Roman" w:cs="Times New Roman"/>
                  <w:sz w:val="24"/>
                  <w:szCs w:val="24"/>
                </w:rPr>
                <w:t>如违反上述承诺减持公司股份的，违规减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的收益归属公司所有，如其未将违规减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的收益及时上缴公司的，公司有权将应付其现金分红中等额于违规减</w:t>
              </w:r>
              <w:proofErr w:type="gramStart"/>
              <w:r w:rsidRPr="00901BAF">
                <w:rPr>
                  <w:rFonts w:ascii="Times New Roman" w:hAnsi="Times New Roman" w:cs="Times New Roman"/>
                  <w:sz w:val="24"/>
                  <w:szCs w:val="24"/>
                </w:rPr>
                <w:t>持所得</w:t>
              </w:r>
              <w:proofErr w:type="gramEnd"/>
              <w:r w:rsidRPr="00901BAF">
                <w:rPr>
                  <w:rFonts w:ascii="Times New Roman" w:hAnsi="Times New Roman" w:cs="Times New Roman"/>
                  <w:sz w:val="24"/>
                  <w:szCs w:val="24"/>
                </w:rPr>
                <w:t>收益的部分扣留并归为公司所有。</w:t>
              </w:r>
            </w:p>
          </w:sdtContent>
        </w:sdt>
        <w:p w14:paraId="4EF6A7ED" w14:textId="77777777" w:rsidR="00CF33BA" w:rsidRDefault="00CF33BA">
          <w:pPr>
            <w:widowControl/>
            <w:spacing w:line="360" w:lineRule="auto"/>
            <w:ind w:firstLineChars="200" w:firstLine="480"/>
            <w:jc w:val="left"/>
            <w:rPr>
              <w:rFonts w:asciiTheme="minorEastAsia" w:hAnsiTheme="minorEastAsia"/>
              <w:sz w:val="24"/>
              <w:szCs w:val="24"/>
            </w:rPr>
          </w:pPr>
        </w:p>
        <w:p w14:paraId="67950078" w14:textId="77777777" w:rsidR="00CF33BA" w:rsidRDefault="00E40B04">
          <w:pPr>
            <w:widowControl/>
            <w:spacing w:line="360" w:lineRule="auto"/>
            <w:ind w:firstLineChars="177" w:firstLine="425"/>
            <w:jc w:val="left"/>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 xml:space="preserve">本次拟减持事项与此前已披露的承诺是否一致 </w:t>
          </w:r>
          <w:r>
            <w:rPr>
              <w:rFonts w:asciiTheme="minorEastAsia" w:hAnsiTheme="minorEastAsia" w:cs="宋体"/>
              <w:color w:val="000000"/>
              <w:kern w:val="0"/>
              <w:sz w:val="24"/>
              <w:szCs w:val="24"/>
            </w:rPr>
            <w:t xml:space="preserve">    </w:t>
          </w:r>
          <w:sdt>
            <w:sdtPr>
              <w:rPr>
                <w:rFonts w:asciiTheme="minorEastAsia" w:hAnsiTheme="minorEastAsia" w:cs="宋体" w:hint="eastAsia"/>
                <w:color w:val="000000"/>
                <w:kern w:val="0"/>
                <w:sz w:val="24"/>
                <w:szCs w:val="24"/>
              </w:rPr>
              <w:alias w:val="本次拟减持事项与此前已披露的承诺是/否一致"/>
              <w:tag w:val="_GBC_1de9f2a31f334eaaa7fbc5d211da15b2"/>
              <w:id w:val="-1281566437"/>
              <w:lock w:val="sdtLocked"/>
              <w:placeholder>
                <w:docPart w:val="GBC22222222222222222222222222222"/>
              </w:placeholder>
            </w:sdtPr>
            <w:sdtEndPr/>
            <w:sdtContent>
              <w:r>
                <w:rPr>
                  <w:rFonts w:ascii="宋体" w:eastAsia="宋体" w:hAnsi="宋体" w:cs="宋体"/>
                  <w:color w:val="000000"/>
                  <w:kern w:val="0"/>
                  <w:sz w:val="24"/>
                  <w:szCs w:val="24"/>
                </w:rPr>
                <w:fldChar w:fldCharType="begin"/>
              </w:r>
              <w:r>
                <w:rPr>
                  <w:rFonts w:ascii="宋体" w:eastAsia="宋体" w:hAnsi="宋体" w:cs="宋体"/>
                  <w:color w:val="000000"/>
                  <w:kern w:val="0"/>
                  <w:sz w:val="24"/>
                  <w:szCs w:val="24"/>
                </w:rPr>
                <w:instrText xml:space="preserve"> MACROBUTTON  SnrToggleCheckbox √是 </w:instrText>
              </w:r>
              <w:r>
                <w:rPr>
                  <w:rFonts w:ascii="宋体" w:eastAsia="宋体" w:hAnsi="宋体" w:cs="宋体"/>
                  <w:color w:val="000000"/>
                  <w:kern w:val="0"/>
                  <w:sz w:val="24"/>
                  <w:szCs w:val="24"/>
                </w:rPr>
                <w:fldChar w:fldCharType="end"/>
              </w:r>
              <w:r>
                <w:rPr>
                  <w:rFonts w:ascii="宋体" w:eastAsia="宋体" w:hAnsi="宋体" w:cs="宋体"/>
                  <w:color w:val="000000"/>
                  <w:kern w:val="0"/>
                  <w:sz w:val="24"/>
                  <w:szCs w:val="24"/>
                </w:rPr>
                <w:fldChar w:fldCharType="begin"/>
              </w:r>
              <w:r>
                <w:rPr>
                  <w:rFonts w:ascii="宋体" w:eastAsia="宋体" w:hAnsi="宋体" w:cs="宋体"/>
                  <w:color w:val="000000"/>
                  <w:kern w:val="0"/>
                  <w:sz w:val="24"/>
                  <w:szCs w:val="24"/>
                </w:rPr>
                <w:instrText xml:space="preserve"> MACROBUTTON  SnrToggleCheckbox □否 </w:instrText>
              </w:r>
              <w:r>
                <w:rPr>
                  <w:rFonts w:ascii="宋体" w:eastAsia="宋体" w:hAnsi="宋体" w:cs="宋体"/>
                  <w:color w:val="000000"/>
                  <w:kern w:val="0"/>
                  <w:sz w:val="24"/>
                  <w:szCs w:val="24"/>
                </w:rPr>
                <w:fldChar w:fldCharType="end"/>
              </w:r>
            </w:sdtContent>
          </w:sdt>
        </w:p>
      </w:sdtContent>
    </w:sdt>
    <w:bookmarkEnd w:id="3"/>
    <w:p w14:paraId="5A3FDF79" w14:textId="77777777" w:rsidR="00CF33BA" w:rsidRDefault="00CF33BA">
      <w:pPr>
        <w:widowControl/>
        <w:spacing w:line="360" w:lineRule="auto"/>
        <w:jc w:val="left"/>
        <w:rPr>
          <w:rFonts w:asciiTheme="minorEastAsia" w:hAnsiTheme="minorEastAsia" w:cs="宋体"/>
          <w:color w:val="000000"/>
          <w:kern w:val="0"/>
          <w:sz w:val="24"/>
          <w:szCs w:val="24"/>
        </w:rPr>
      </w:pPr>
    </w:p>
    <w:p w14:paraId="5F6D03AA" w14:textId="77777777" w:rsidR="00CF33BA" w:rsidRDefault="00E40B04">
      <w:pPr>
        <w:pStyle w:val="2"/>
        <w:numPr>
          <w:ilvl w:val="0"/>
          <w:numId w:val="3"/>
        </w:numPr>
        <w:spacing w:before="0" w:after="0" w:line="360" w:lineRule="auto"/>
        <w:ind w:left="0" w:firstLine="0"/>
        <w:rPr>
          <w:b w:val="0"/>
          <w:sz w:val="24"/>
        </w:rPr>
      </w:pPr>
      <w:r>
        <w:rPr>
          <w:rFonts w:hint="eastAsia"/>
          <w:b w:val="0"/>
          <w:sz w:val="24"/>
        </w:rPr>
        <w:t>本所要求的其他事项</w:t>
      </w:r>
    </w:p>
    <w:p w14:paraId="7432815F" w14:textId="77777777" w:rsidR="00CF33BA" w:rsidRDefault="00E40B04">
      <w:pPr>
        <w:spacing w:line="360" w:lineRule="auto"/>
      </w:pPr>
      <w:r>
        <w:rPr>
          <w:rFonts w:hint="eastAsia"/>
        </w:rPr>
        <w:t>无</w:t>
      </w:r>
    </w:p>
    <w:p w14:paraId="509A19F0" w14:textId="77777777" w:rsidR="00CF33BA" w:rsidRDefault="000273DC">
      <w:pPr>
        <w:pStyle w:val="1"/>
        <w:numPr>
          <w:ilvl w:val="0"/>
          <w:numId w:val="2"/>
        </w:numPr>
        <w:spacing w:before="0" w:after="0" w:line="360" w:lineRule="auto"/>
        <w:rPr>
          <w:b w:val="0"/>
          <w:sz w:val="24"/>
        </w:rPr>
      </w:pPr>
      <w:sdt>
        <w:sdtPr>
          <w:rPr>
            <w:rFonts w:hint="eastAsia"/>
            <w:b w:val="0"/>
            <w:sz w:val="24"/>
          </w:rPr>
          <w:tag w:val="_PLD_252178cef8e349eeb192f9c6f3c972e8"/>
          <w:id w:val="1783141522"/>
          <w:lock w:val="sdtLocked"/>
          <w:placeholder>
            <w:docPart w:val="GBC22222222222222222222222222222"/>
          </w:placeholder>
        </w:sdtPr>
        <w:sdtEndPr>
          <w:rPr>
            <w:rFonts w:hint="default"/>
          </w:rPr>
        </w:sdtEndPr>
        <w:sdtContent>
          <w:r w:rsidR="00E40B04">
            <w:rPr>
              <w:rFonts w:hint="eastAsia"/>
              <w:b w:val="0"/>
              <w:sz w:val="24"/>
            </w:rPr>
            <w:t>集中</w:t>
          </w:r>
          <w:r w:rsidR="00E40B04">
            <w:rPr>
              <w:b w:val="0"/>
              <w:sz w:val="24"/>
            </w:rPr>
            <w:t>竞价减</w:t>
          </w:r>
          <w:proofErr w:type="gramStart"/>
          <w:r w:rsidR="00E40B04">
            <w:rPr>
              <w:b w:val="0"/>
              <w:sz w:val="24"/>
            </w:rPr>
            <w:t>持计划</w:t>
          </w:r>
          <w:proofErr w:type="gramEnd"/>
        </w:sdtContent>
      </w:sdt>
      <w:r w:rsidR="00E40B04">
        <w:rPr>
          <w:rFonts w:hint="eastAsia"/>
          <w:b w:val="0"/>
          <w:sz w:val="24"/>
        </w:rPr>
        <w:t>相关风险提示</w:t>
      </w:r>
    </w:p>
    <w:p w14:paraId="42E1F2EA" w14:textId="09459587" w:rsidR="00CF33BA" w:rsidRDefault="00EC3C27">
      <w:pPr>
        <w:pStyle w:val="2"/>
        <w:numPr>
          <w:ilvl w:val="0"/>
          <w:numId w:val="4"/>
        </w:numPr>
        <w:spacing w:before="0" w:after="0" w:line="360" w:lineRule="auto"/>
        <w:ind w:left="425" w:hangingChars="177" w:hanging="425"/>
        <w:rPr>
          <w:rFonts w:asciiTheme="minorEastAsia" w:hAnsiTheme="minorEastAsia" w:cs="宋体"/>
          <w:b w:val="0"/>
          <w:color w:val="000000"/>
          <w:kern w:val="0"/>
          <w:sz w:val="24"/>
          <w:szCs w:val="24"/>
        </w:rPr>
      </w:pPr>
      <w:r w:rsidRPr="00EC3C27">
        <w:rPr>
          <w:rFonts w:hint="eastAsia"/>
          <w:b w:val="0"/>
          <w:sz w:val="24"/>
        </w:rPr>
        <w:t>本次减</w:t>
      </w:r>
      <w:proofErr w:type="gramStart"/>
      <w:r w:rsidRPr="00EC3C27">
        <w:rPr>
          <w:rFonts w:hint="eastAsia"/>
          <w:b w:val="0"/>
          <w:sz w:val="24"/>
        </w:rPr>
        <w:t>持计划系上述减持主体</w:t>
      </w:r>
      <w:proofErr w:type="gramEnd"/>
      <w:r w:rsidRPr="00EC3C27">
        <w:rPr>
          <w:rFonts w:hint="eastAsia"/>
          <w:b w:val="0"/>
          <w:sz w:val="24"/>
        </w:rPr>
        <w:t>根据自身资金需求自主决定，在减</w:t>
      </w:r>
      <w:proofErr w:type="gramStart"/>
      <w:r w:rsidRPr="00EC3C27">
        <w:rPr>
          <w:rFonts w:hint="eastAsia"/>
          <w:b w:val="0"/>
          <w:sz w:val="24"/>
        </w:rPr>
        <w:t>持期间</w:t>
      </w:r>
      <w:proofErr w:type="gramEnd"/>
      <w:r w:rsidRPr="00EC3C27">
        <w:rPr>
          <w:rFonts w:hint="eastAsia"/>
          <w:b w:val="0"/>
          <w:sz w:val="24"/>
        </w:rPr>
        <w:t>内，各减</w:t>
      </w:r>
      <w:proofErr w:type="gramStart"/>
      <w:r w:rsidRPr="00EC3C27">
        <w:rPr>
          <w:rFonts w:hint="eastAsia"/>
          <w:b w:val="0"/>
          <w:sz w:val="24"/>
        </w:rPr>
        <w:t>持主体</w:t>
      </w:r>
      <w:proofErr w:type="gramEnd"/>
      <w:r w:rsidRPr="00EC3C27">
        <w:rPr>
          <w:rFonts w:hint="eastAsia"/>
          <w:b w:val="0"/>
          <w:sz w:val="24"/>
        </w:rPr>
        <w:t>将根据市场情况、公司股价等因素选择是否实施减持计划，故本次减</w:t>
      </w:r>
      <w:proofErr w:type="gramStart"/>
      <w:r w:rsidRPr="00EC3C27">
        <w:rPr>
          <w:rFonts w:hint="eastAsia"/>
          <w:b w:val="0"/>
          <w:sz w:val="24"/>
        </w:rPr>
        <w:t>持计划</w:t>
      </w:r>
      <w:proofErr w:type="gramEnd"/>
      <w:r w:rsidRPr="00EC3C27">
        <w:rPr>
          <w:rFonts w:hint="eastAsia"/>
          <w:b w:val="0"/>
          <w:sz w:val="24"/>
        </w:rPr>
        <w:t>在减持时间、减</w:t>
      </w:r>
      <w:proofErr w:type="gramStart"/>
      <w:r w:rsidRPr="00EC3C27">
        <w:rPr>
          <w:rFonts w:hint="eastAsia"/>
          <w:b w:val="0"/>
          <w:sz w:val="24"/>
        </w:rPr>
        <w:t>持价格</w:t>
      </w:r>
      <w:proofErr w:type="gramEnd"/>
      <w:r w:rsidRPr="00EC3C27">
        <w:rPr>
          <w:rFonts w:hint="eastAsia"/>
          <w:b w:val="0"/>
          <w:sz w:val="24"/>
        </w:rPr>
        <w:t>及减</w:t>
      </w:r>
      <w:proofErr w:type="gramStart"/>
      <w:r w:rsidRPr="00EC3C27">
        <w:rPr>
          <w:rFonts w:hint="eastAsia"/>
          <w:b w:val="0"/>
          <w:sz w:val="24"/>
        </w:rPr>
        <w:t>持数量</w:t>
      </w:r>
      <w:proofErr w:type="gramEnd"/>
      <w:r w:rsidRPr="00EC3C27">
        <w:rPr>
          <w:rFonts w:hint="eastAsia"/>
          <w:b w:val="0"/>
          <w:sz w:val="24"/>
        </w:rPr>
        <w:t>等方面，均存在不确定性</w:t>
      </w:r>
      <w:r w:rsidR="0066038A">
        <w:rPr>
          <w:rFonts w:hint="eastAsia"/>
          <w:b w:val="0"/>
          <w:sz w:val="24"/>
        </w:rPr>
        <w:t>。</w:t>
      </w:r>
    </w:p>
    <w:p w14:paraId="7130D5F8" w14:textId="77777777" w:rsidR="00CF33BA" w:rsidRDefault="00CF33BA">
      <w:pPr>
        <w:widowControl/>
        <w:spacing w:line="360" w:lineRule="auto"/>
        <w:ind w:firstLineChars="200" w:firstLine="480"/>
        <w:jc w:val="left"/>
        <w:rPr>
          <w:rFonts w:asciiTheme="minorEastAsia" w:hAnsiTheme="minorEastAsia" w:cs="宋体"/>
          <w:color w:val="000000"/>
          <w:kern w:val="0"/>
          <w:sz w:val="24"/>
          <w:szCs w:val="24"/>
        </w:rPr>
      </w:pPr>
    </w:p>
    <w:sdt>
      <w:sdtPr>
        <w:rPr>
          <w:rFonts w:asciiTheme="minorHAnsi" w:eastAsiaTheme="minorEastAsia" w:hAnsiTheme="minorHAnsi" w:cstheme="minorBidi" w:hint="eastAsia"/>
          <w:b w:val="0"/>
          <w:bCs w:val="0"/>
          <w:sz w:val="21"/>
          <w:szCs w:val="22"/>
        </w:rPr>
        <w:alias w:val="模块:减持计划实施是否可能导致上市公司控制权发生变更的风险"/>
        <w:tag w:val="_SEC_85d54b9abfd64fc89db4d543a049af1e"/>
        <w:id w:val="928395720"/>
        <w:lock w:val="sdtLocked"/>
        <w:placeholder>
          <w:docPart w:val="GBC22222222222222222222222222222"/>
        </w:placeholder>
      </w:sdtPr>
      <w:sdtEndPr>
        <w:rPr>
          <w:rFonts w:asciiTheme="minorEastAsia" w:eastAsiaTheme="majorEastAsia" w:hAnsiTheme="minorEastAsia" w:cs="宋体" w:hint="default"/>
          <w:b/>
          <w:bCs/>
          <w:color w:val="000000"/>
          <w:kern w:val="0"/>
          <w:sz w:val="24"/>
          <w:szCs w:val="24"/>
        </w:rPr>
      </w:sdtEndPr>
      <w:sdtContent>
        <w:p w14:paraId="798D7890" w14:textId="77777777" w:rsidR="00CF33BA" w:rsidRDefault="00E40B04">
          <w:pPr>
            <w:pStyle w:val="2"/>
            <w:numPr>
              <w:ilvl w:val="0"/>
              <w:numId w:val="4"/>
            </w:numPr>
            <w:spacing w:before="0" w:after="0" w:line="360" w:lineRule="auto"/>
            <w:ind w:left="0" w:firstLine="0"/>
            <w:rPr>
              <w:rFonts w:asciiTheme="minorEastAsia" w:hAnsiTheme="minorEastAsia" w:cs="宋体"/>
              <w:color w:val="000000"/>
              <w:kern w:val="0"/>
              <w:sz w:val="24"/>
              <w:szCs w:val="24"/>
            </w:rPr>
          </w:pPr>
          <w:r>
            <w:rPr>
              <w:rStyle w:val="20"/>
              <w:rFonts w:hint="eastAsia"/>
              <w:sz w:val="24"/>
            </w:rPr>
            <w:t>减</w:t>
          </w:r>
          <w:proofErr w:type="gramStart"/>
          <w:r>
            <w:rPr>
              <w:rStyle w:val="20"/>
              <w:rFonts w:hint="eastAsia"/>
              <w:sz w:val="24"/>
            </w:rPr>
            <w:t>持计划</w:t>
          </w:r>
          <w:proofErr w:type="gramEnd"/>
          <w:r>
            <w:rPr>
              <w:rStyle w:val="20"/>
              <w:rFonts w:hint="eastAsia"/>
              <w:sz w:val="24"/>
            </w:rPr>
            <w:t>实施是</w:t>
          </w:r>
          <w:r>
            <w:rPr>
              <w:rStyle w:val="20"/>
              <w:sz w:val="24"/>
            </w:rPr>
            <w:t>否</w:t>
          </w:r>
          <w:r>
            <w:rPr>
              <w:rStyle w:val="20"/>
              <w:rFonts w:hint="eastAsia"/>
              <w:sz w:val="24"/>
            </w:rPr>
            <w:t>可能导致上市公司控制权发生变更的风险</w:t>
          </w:r>
          <w:r>
            <w:rPr>
              <w:rStyle w:val="20"/>
              <w:rFonts w:hint="eastAsia"/>
              <w:sz w:val="24"/>
            </w:rPr>
            <w:t xml:space="preserve"> </w:t>
          </w:r>
          <w:r>
            <w:rPr>
              <w:rStyle w:val="20"/>
              <w:sz w:val="24"/>
            </w:rPr>
            <w:t xml:space="preserve">  </w:t>
          </w:r>
          <w:sdt>
            <w:sdtPr>
              <w:alias w:val="减持计划实施是/否可能导致上市公司控制权发生变更的风险[双击切换]"/>
              <w:tag w:val="_GBC_a6a7b5b182ba4af6aa24b29140e6a877"/>
              <w:id w:val="2020506351"/>
              <w:lock w:val="sdtLocked"/>
              <w:placeholder>
                <w:docPart w:val="GBC22222222222222222222222222222"/>
              </w:placeholder>
            </w:sdtPr>
            <w:sdtEndPr/>
            <w:sdtContent>
              <w:r>
                <w:rPr>
                  <w:rFonts w:asciiTheme="minorEastAsia" w:hAnsiTheme="minorEastAsia"/>
                  <w:b w:val="0"/>
                  <w:sz w:val="24"/>
                </w:rPr>
                <w:fldChar w:fldCharType="begin"/>
              </w:r>
              <w:r>
                <w:rPr>
                  <w:rFonts w:asciiTheme="minorEastAsia" w:hAnsiTheme="minorEastAsia"/>
                  <w:b w:val="0"/>
                  <w:sz w:val="24"/>
                </w:rPr>
                <w:instrText xml:space="preserve"> MACROBUTTON  SnrToggleCheckbox □是 </w:instrText>
              </w:r>
              <w:r>
                <w:rPr>
                  <w:rFonts w:asciiTheme="minorEastAsia" w:hAnsiTheme="minorEastAsia"/>
                  <w:b w:val="0"/>
                  <w:sz w:val="24"/>
                </w:rPr>
                <w:fldChar w:fldCharType="end"/>
              </w:r>
              <w:r>
                <w:rPr>
                  <w:rFonts w:asciiTheme="minorEastAsia" w:hAnsiTheme="minorEastAsia"/>
                  <w:b w:val="0"/>
                  <w:sz w:val="24"/>
                </w:rPr>
                <w:fldChar w:fldCharType="begin"/>
              </w:r>
              <w:r>
                <w:rPr>
                  <w:rFonts w:asciiTheme="minorEastAsia" w:hAnsiTheme="minorEastAsia"/>
                  <w:b w:val="0"/>
                  <w:sz w:val="24"/>
                </w:rPr>
                <w:instrText xml:space="preserve"> MACROBUTTON  SnrToggleCheckbox √否 </w:instrText>
              </w:r>
              <w:r>
                <w:rPr>
                  <w:rFonts w:asciiTheme="minorEastAsia" w:hAnsiTheme="minorEastAsia"/>
                  <w:b w:val="0"/>
                  <w:sz w:val="24"/>
                </w:rPr>
                <w:fldChar w:fldCharType="end"/>
              </w:r>
            </w:sdtContent>
          </w:sdt>
        </w:p>
      </w:sdtContent>
    </w:sdt>
    <w:p w14:paraId="435714B0" w14:textId="77777777" w:rsidR="00CF33BA" w:rsidRDefault="00CF33BA">
      <w:pPr>
        <w:widowControl/>
        <w:spacing w:line="360" w:lineRule="auto"/>
        <w:ind w:firstLineChars="200" w:firstLine="480"/>
        <w:jc w:val="left"/>
        <w:rPr>
          <w:rFonts w:asciiTheme="minorEastAsia" w:hAnsiTheme="minorEastAsia" w:cs="宋体"/>
          <w:color w:val="000000"/>
          <w:kern w:val="0"/>
          <w:sz w:val="24"/>
          <w:szCs w:val="24"/>
        </w:rPr>
      </w:pPr>
    </w:p>
    <w:p w14:paraId="7EC17ED2" w14:textId="77777777" w:rsidR="00CF33BA" w:rsidRDefault="00E40B04">
      <w:pPr>
        <w:pStyle w:val="2"/>
        <w:numPr>
          <w:ilvl w:val="0"/>
          <w:numId w:val="4"/>
        </w:numPr>
        <w:spacing w:before="0" w:after="0" w:line="360" w:lineRule="auto"/>
        <w:ind w:left="0" w:firstLine="0"/>
        <w:rPr>
          <w:b w:val="0"/>
          <w:sz w:val="24"/>
        </w:rPr>
      </w:pPr>
      <w:r>
        <w:rPr>
          <w:rFonts w:hint="eastAsia"/>
          <w:b w:val="0"/>
          <w:sz w:val="24"/>
        </w:rPr>
        <w:t>其他风险提示</w:t>
      </w:r>
    </w:p>
    <w:p w14:paraId="77EF0396" w14:textId="4D862193" w:rsidR="00CF33BA" w:rsidRDefault="00E40B04" w:rsidP="0066038A">
      <w:pPr>
        <w:widowControl/>
        <w:spacing w:line="360" w:lineRule="auto"/>
        <w:ind w:left="360" w:firstLineChars="200" w:firstLine="480"/>
        <w:jc w:val="left"/>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上述减</w:t>
      </w:r>
      <w:proofErr w:type="gramStart"/>
      <w:r>
        <w:rPr>
          <w:rFonts w:asciiTheme="minorEastAsia" w:hAnsiTheme="minorEastAsia" w:cs="宋体" w:hint="eastAsia"/>
          <w:color w:val="000000"/>
          <w:kern w:val="0"/>
          <w:sz w:val="24"/>
          <w:szCs w:val="24"/>
        </w:rPr>
        <w:t>持主体</w:t>
      </w:r>
      <w:proofErr w:type="gramEnd"/>
      <w:r>
        <w:rPr>
          <w:rFonts w:asciiTheme="minorEastAsia" w:hAnsiTheme="minorEastAsia" w:cs="宋体" w:hint="eastAsia"/>
          <w:color w:val="000000"/>
          <w:kern w:val="0"/>
          <w:sz w:val="24"/>
          <w:szCs w:val="24"/>
        </w:rPr>
        <w:t>将严格遵守《证券法》、《上市公司收购管理办法》、《上海证券交易所股票上市规则》、《上市公司大股东、董监高减持股份的若干规定》、《上海证券交易所上市公司股东及董事、监事、高级管理人员减持股份实施细则》等有关法律、行政法规、部门规章、规范性文件的规定，并及时履行信息披露义务。</w:t>
      </w:r>
    </w:p>
    <w:p w14:paraId="27698B54" w14:textId="77777777" w:rsidR="00CF33BA" w:rsidRDefault="00E40B04">
      <w:pPr>
        <w:widowControl/>
        <w:spacing w:line="360" w:lineRule="auto"/>
        <w:ind w:firstLineChars="200" w:firstLine="480"/>
        <w:jc w:val="left"/>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特此公告。</w:t>
      </w:r>
    </w:p>
    <w:p w14:paraId="1712D67B" w14:textId="77777777" w:rsidR="00CF33BA" w:rsidRDefault="00CF33BA">
      <w:pPr>
        <w:widowControl/>
        <w:spacing w:line="360" w:lineRule="auto"/>
        <w:ind w:firstLineChars="200" w:firstLine="480"/>
        <w:jc w:val="right"/>
        <w:rPr>
          <w:rFonts w:asciiTheme="minorEastAsia" w:hAnsiTheme="minorEastAsia" w:cs="宋体"/>
          <w:color w:val="000000"/>
          <w:kern w:val="0"/>
          <w:sz w:val="24"/>
          <w:szCs w:val="24"/>
        </w:rPr>
      </w:pPr>
    </w:p>
    <w:p w14:paraId="48BAF2AB" w14:textId="77777777" w:rsidR="00CF33BA" w:rsidRDefault="000273DC">
      <w:pPr>
        <w:widowControl/>
        <w:spacing w:line="360" w:lineRule="auto"/>
        <w:ind w:firstLineChars="200" w:firstLine="480"/>
        <w:jc w:val="right"/>
        <w:rPr>
          <w:rFonts w:asciiTheme="minorEastAsia" w:hAnsiTheme="minorEastAsia" w:cs="宋体"/>
          <w:color w:val="000000"/>
          <w:kern w:val="0"/>
          <w:sz w:val="24"/>
          <w:szCs w:val="24"/>
        </w:rPr>
      </w:pPr>
      <w:sdt>
        <w:sdtPr>
          <w:rPr>
            <w:rFonts w:asciiTheme="minorEastAsia" w:hAnsiTheme="minorEastAsia" w:cs="宋体" w:hint="eastAsia"/>
            <w:kern w:val="0"/>
            <w:sz w:val="24"/>
            <w:szCs w:val="24"/>
          </w:rPr>
          <w:alias w:val="公司法定中文名称"/>
          <w:tag w:val="_GBC_dc52f7a21a904bdc841e3615c025ed65"/>
          <w:id w:val="119583283"/>
          <w:lock w:val="sdtLocked"/>
          <w:placeholder>
            <w:docPart w:val="GBC22222222222222222222222222222"/>
          </w:placeholder>
          <w:dataBinding w:prefixMappings="xmlns:clcta-gie='clcta-gie'" w:xpath="/*/clcta-gie:GongSiFaDingZhongWenMingCheng[not(@periodRef)]" w:storeItemID="{D1C8BE5F-1D75-43E0-89D3-6C21426BD6A5}"/>
          <w:text/>
        </w:sdtPr>
        <w:sdtEndPr/>
        <w:sdtContent>
          <w:r w:rsidR="00E40B04">
            <w:rPr>
              <w:rFonts w:asciiTheme="minorEastAsia" w:hAnsiTheme="minorEastAsia" w:cs="宋体" w:hint="eastAsia"/>
              <w:kern w:val="0"/>
              <w:sz w:val="24"/>
              <w:szCs w:val="24"/>
            </w:rPr>
            <w:t>格尔软件股份有限公司</w:t>
          </w:r>
        </w:sdtContent>
      </w:sdt>
      <w:r w:rsidR="00E40B04">
        <w:rPr>
          <w:rFonts w:asciiTheme="minorEastAsia" w:hAnsiTheme="minorEastAsia" w:cs="宋体" w:hint="eastAsia"/>
          <w:color w:val="000000"/>
          <w:kern w:val="0"/>
          <w:sz w:val="24"/>
          <w:szCs w:val="24"/>
        </w:rPr>
        <w:t>董事会</w:t>
      </w:r>
    </w:p>
    <w:sdt>
      <w:sdtPr>
        <w:rPr>
          <w:rFonts w:ascii="Times New Roman" w:hAnsi="Times New Roman" w:cs="Times New Roman"/>
          <w:sz w:val="24"/>
          <w:szCs w:val="24"/>
        </w:rPr>
        <w:alias w:val="临时公告日期"/>
        <w:tag w:val="_GBC_c4b552a99b424b438c9c315a0f4ff270"/>
        <w:id w:val="551584383"/>
        <w:lock w:val="sdtLocked"/>
        <w:placeholder>
          <w:docPart w:val="GBC22222222222222222222222222222"/>
        </w:placeholder>
        <w:date w:fullDate="2021-04-23T00:00:00Z">
          <w:dateFormat w:val="yyyy'年'M'月'd'日'"/>
          <w:lid w:val="zh-CN"/>
          <w:storeMappedDataAs w:val="dateTime"/>
          <w:calendar w:val="gregorian"/>
        </w:date>
      </w:sdtPr>
      <w:sdtEndPr/>
      <w:sdtContent>
        <w:p w14:paraId="46FC569F" w14:textId="77777777" w:rsidR="00CF33BA" w:rsidRPr="00901BAF" w:rsidRDefault="00E40B04">
          <w:pPr>
            <w:spacing w:line="360" w:lineRule="auto"/>
            <w:jc w:val="right"/>
            <w:rPr>
              <w:rFonts w:ascii="Times New Roman" w:hAnsi="Times New Roman" w:cs="Times New Roman"/>
              <w:sz w:val="24"/>
              <w:szCs w:val="24"/>
            </w:rPr>
          </w:pPr>
          <w:r w:rsidRPr="00901BAF">
            <w:rPr>
              <w:rFonts w:ascii="Times New Roman" w:hAnsi="Times New Roman" w:cs="Times New Roman"/>
              <w:sz w:val="24"/>
              <w:szCs w:val="24"/>
            </w:rPr>
            <w:t>2021</w:t>
          </w:r>
          <w:r w:rsidRPr="00901BAF">
            <w:rPr>
              <w:rFonts w:ascii="Times New Roman" w:hAnsi="Times New Roman" w:cs="Times New Roman"/>
              <w:sz w:val="24"/>
              <w:szCs w:val="24"/>
            </w:rPr>
            <w:t>年</w:t>
          </w:r>
          <w:r w:rsidRPr="00901BAF">
            <w:rPr>
              <w:rFonts w:ascii="Times New Roman" w:hAnsi="Times New Roman" w:cs="Times New Roman"/>
              <w:sz w:val="24"/>
              <w:szCs w:val="24"/>
            </w:rPr>
            <w:t>4</w:t>
          </w:r>
          <w:r w:rsidRPr="00901BAF">
            <w:rPr>
              <w:rFonts w:ascii="Times New Roman" w:hAnsi="Times New Roman" w:cs="Times New Roman"/>
              <w:sz w:val="24"/>
              <w:szCs w:val="24"/>
            </w:rPr>
            <w:t>月</w:t>
          </w:r>
          <w:r w:rsidRPr="00901BAF">
            <w:rPr>
              <w:rFonts w:ascii="Times New Roman" w:hAnsi="Times New Roman" w:cs="Times New Roman"/>
              <w:sz w:val="24"/>
              <w:szCs w:val="24"/>
            </w:rPr>
            <w:t>23</w:t>
          </w:r>
          <w:r w:rsidRPr="00901BAF">
            <w:rPr>
              <w:rFonts w:ascii="Times New Roman" w:hAnsi="Times New Roman" w:cs="Times New Roman"/>
              <w:sz w:val="24"/>
              <w:szCs w:val="24"/>
            </w:rPr>
            <w:t>日</w:t>
          </w:r>
        </w:p>
      </w:sdtContent>
    </w:sdt>
    <w:sectPr w:rsidR="00CF33BA" w:rsidRPr="00901BAF" w:rsidSect="00E1133D">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A3D20" w14:textId="77777777" w:rsidR="000273DC" w:rsidRDefault="000273DC">
      <w:r>
        <w:separator/>
      </w:r>
    </w:p>
  </w:endnote>
  <w:endnote w:type="continuationSeparator" w:id="0">
    <w:p w14:paraId="7390D1CB" w14:textId="77777777" w:rsidR="000273DC" w:rsidRDefault="00027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93022"/>
      <w:docPartObj>
        <w:docPartGallery w:val="AutoText"/>
      </w:docPartObj>
    </w:sdtPr>
    <w:sdtEndPr/>
    <w:sdtContent>
      <w:p w14:paraId="3C397110" w14:textId="77777777" w:rsidR="00AF6DF7" w:rsidRDefault="00AF6DF7">
        <w:pPr>
          <w:pStyle w:val="a9"/>
          <w:jc w:val="center"/>
        </w:pPr>
        <w:r>
          <w:fldChar w:fldCharType="begin"/>
        </w:r>
        <w:r>
          <w:instrText xml:space="preserve"> PAGE   \* MERGEFORMAT </w:instrText>
        </w:r>
        <w:r>
          <w:fldChar w:fldCharType="separate"/>
        </w:r>
        <w:r>
          <w:rPr>
            <w:lang w:val="zh-CN"/>
          </w:rPr>
          <w:t>1</w:t>
        </w:r>
        <w:r>
          <w:rPr>
            <w:lang w:val="zh-CN"/>
          </w:rPr>
          <w:fldChar w:fldCharType="end"/>
        </w:r>
      </w:p>
    </w:sdtContent>
  </w:sdt>
  <w:p w14:paraId="02B339D9" w14:textId="77777777" w:rsidR="00AF6DF7" w:rsidRDefault="00AF6DF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A8B76" w14:textId="77777777" w:rsidR="000273DC" w:rsidRDefault="000273DC">
      <w:r>
        <w:separator/>
      </w:r>
    </w:p>
  </w:footnote>
  <w:footnote w:type="continuationSeparator" w:id="0">
    <w:p w14:paraId="747B0200" w14:textId="77777777" w:rsidR="000273DC" w:rsidRDefault="000273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D65F4F"/>
    <w:multiLevelType w:val="multilevel"/>
    <w:tmpl w:val="41D65F4F"/>
    <w:lvl w:ilvl="0">
      <w:start w:val="1"/>
      <w:numFmt w:val="chineseCountingThousand"/>
      <w:suff w:val="nothing"/>
      <w:lvlText w:val="(%1)"/>
      <w:lvlJc w:val="left"/>
      <w:pPr>
        <w:ind w:left="420" w:hanging="420"/>
      </w:pPr>
      <w:rPr>
        <w:rFonts w:asciiTheme="minorEastAsia" w:eastAsia="宋体" w:hAnsiTheme="minorEastAsia" w:hint="eastAsia"/>
        <w:b w:val="0"/>
        <w:sz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D293B7B"/>
    <w:multiLevelType w:val="multilevel"/>
    <w:tmpl w:val="5D293B7B"/>
    <w:lvl w:ilvl="0">
      <w:start w:val="1"/>
      <w:numFmt w:val="bullet"/>
      <w:lvlText w:val=""/>
      <w:lvlJc w:val="left"/>
      <w:pPr>
        <w:ind w:left="1020" w:hanging="420"/>
      </w:pPr>
      <w:rPr>
        <w:rFonts w:ascii="Wingdings" w:hAnsi="Wingdings" w:hint="default"/>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2" w15:restartNumberingAfterBreak="0">
    <w:nsid w:val="66CD0CEA"/>
    <w:multiLevelType w:val="multilevel"/>
    <w:tmpl w:val="66CD0CEA"/>
    <w:lvl w:ilvl="0">
      <w:start w:val="1"/>
      <w:numFmt w:val="chineseCountingThousand"/>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71853C44"/>
    <w:multiLevelType w:val="multilevel"/>
    <w:tmpl w:val="71853C44"/>
    <w:lvl w:ilvl="0">
      <w:start w:val="1"/>
      <w:numFmt w:val="chineseCountingThousand"/>
      <w:suff w:val="nothing"/>
      <w:lvlText w:val="(%1)"/>
      <w:lvlJc w:val="left"/>
      <w:pPr>
        <w:ind w:left="2831" w:hanging="420"/>
      </w:pPr>
      <w:rPr>
        <w:rFonts w:asciiTheme="minorEastAsia" w:eastAsia="宋体" w:hAnsiTheme="minorEastAsia" w:hint="eastAsia"/>
        <w:b w:val="0"/>
      </w:rPr>
    </w:lvl>
    <w:lvl w:ilvl="1">
      <w:start w:val="1"/>
      <w:numFmt w:val="lowerLetter"/>
      <w:lvlText w:val="%2)"/>
      <w:lvlJc w:val="left"/>
      <w:pPr>
        <w:ind w:left="3251" w:hanging="420"/>
      </w:pPr>
    </w:lvl>
    <w:lvl w:ilvl="2">
      <w:start w:val="1"/>
      <w:numFmt w:val="lowerRoman"/>
      <w:lvlText w:val="%3."/>
      <w:lvlJc w:val="right"/>
      <w:pPr>
        <w:ind w:left="3671" w:hanging="420"/>
      </w:pPr>
    </w:lvl>
    <w:lvl w:ilvl="3">
      <w:start w:val="1"/>
      <w:numFmt w:val="decimal"/>
      <w:lvlText w:val="%4."/>
      <w:lvlJc w:val="left"/>
      <w:pPr>
        <w:ind w:left="4091" w:hanging="420"/>
      </w:pPr>
    </w:lvl>
    <w:lvl w:ilvl="4">
      <w:start w:val="1"/>
      <w:numFmt w:val="lowerLetter"/>
      <w:lvlText w:val="%5)"/>
      <w:lvlJc w:val="left"/>
      <w:pPr>
        <w:ind w:left="4511" w:hanging="420"/>
      </w:pPr>
    </w:lvl>
    <w:lvl w:ilvl="5">
      <w:start w:val="1"/>
      <w:numFmt w:val="lowerRoman"/>
      <w:lvlText w:val="%6."/>
      <w:lvlJc w:val="right"/>
      <w:pPr>
        <w:ind w:left="4931" w:hanging="420"/>
      </w:pPr>
    </w:lvl>
    <w:lvl w:ilvl="6">
      <w:start w:val="1"/>
      <w:numFmt w:val="decimal"/>
      <w:lvlText w:val="%7."/>
      <w:lvlJc w:val="left"/>
      <w:pPr>
        <w:ind w:left="5351" w:hanging="420"/>
      </w:pPr>
    </w:lvl>
    <w:lvl w:ilvl="7">
      <w:start w:val="1"/>
      <w:numFmt w:val="lowerLetter"/>
      <w:lvlText w:val="%8)"/>
      <w:lvlJc w:val="left"/>
      <w:pPr>
        <w:ind w:left="5771" w:hanging="420"/>
      </w:pPr>
    </w:lvl>
    <w:lvl w:ilvl="8">
      <w:start w:val="1"/>
      <w:numFmt w:val="lowerRoman"/>
      <w:lvlText w:val="%9."/>
      <w:lvlJc w:val="right"/>
      <w:pPr>
        <w:ind w:left="6191"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isclosure_Version" w:val="true"/>
  </w:docVars>
  <w:rsids>
    <w:rsidRoot w:val="00A33981"/>
    <w:rsid w:val="00003C49"/>
    <w:rsid w:val="000161EF"/>
    <w:rsid w:val="0001763A"/>
    <w:rsid w:val="000273DC"/>
    <w:rsid w:val="00030324"/>
    <w:rsid w:val="000315B8"/>
    <w:rsid w:val="00033BF0"/>
    <w:rsid w:val="00034685"/>
    <w:rsid w:val="00045039"/>
    <w:rsid w:val="0005160A"/>
    <w:rsid w:val="000524CD"/>
    <w:rsid w:val="00052F35"/>
    <w:rsid w:val="00054C4D"/>
    <w:rsid w:val="000555D1"/>
    <w:rsid w:val="000572EF"/>
    <w:rsid w:val="0005748C"/>
    <w:rsid w:val="00065215"/>
    <w:rsid w:val="00066FB7"/>
    <w:rsid w:val="0007374C"/>
    <w:rsid w:val="00077441"/>
    <w:rsid w:val="00080939"/>
    <w:rsid w:val="00084657"/>
    <w:rsid w:val="00087E06"/>
    <w:rsid w:val="00097B67"/>
    <w:rsid w:val="000A044D"/>
    <w:rsid w:val="000A5EC1"/>
    <w:rsid w:val="000B01CB"/>
    <w:rsid w:val="000B1020"/>
    <w:rsid w:val="000B3D98"/>
    <w:rsid w:val="000B6F7E"/>
    <w:rsid w:val="000C462F"/>
    <w:rsid w:val="000C7A9F"/>
    <w:rsid w:val="000C7B4E"/>
    <w:rsid w:val="000C7FBB"/>
    <w:rsid w:val="000D0909"/>
    <w:rsid w:val="000D1CCF"/>
    <w:rsid w:val="000D5B5D"/>
    <w:rsid w:val="000D6CB7"/>
    <w:rsid w:val="000E50FE"/>
    <w:rsid w:val="000E6754"/>
    <w:rsid w:val="000F04AE"/>
    <w:rsid w:val="000F29F7"/>
    <w:rsid w:val="000F325C"/>
    <w:rsid w:val="000F39F4"/>
    <w:rsid w:val="000F7605"/>
    <w:rsid w:val="001004B2"/>
    <w:rsid w:val="001024C0"/>
    <w:rsid w:val="00103125"/>
    <w:rsid w:val="001067C4"/>
    <w:rsid w:val="0011046C"/>
    <w:rsid w:val="00112858"/>
    <w:rsid w:val="0013030C"/>
    <w:rsid w:val="001319A6"/>
    <w:rsid w:val="001329D6"/>
    <w:rsid w:val="00150516"/>
    <w:rsid w:val="001555F0"/>
    <w:rsid w:val="00156328"/>
    <w:rsid w:val="0016271A"/>
    <w:rsid w:val="00164E5F"/>
    <w:rsid w:val="00164F5C"/>
    <w:rsid w:val="00166782"/>
    <w:rsid w:val="00167BF4"/>
    <w:rsid w:val="0017384C"/>
    <w:rsid w:val="00177769"/>
    <w:rsid w:val="0018200A"/>
    <w:rsid w:val="00184EA4"/>
    <w:rsid w:val="00186281"/>
    <w:rsid w:val="00191C1C"/>
    <w:rsid w:val="00192474"/>
    <w:rsid w:val="00193109"/>
    <w:rsid w:val="00195346"/>
    <w:rsid w:val="001A54B2"/>
    <w:rsid w:val="001B6696"/>
    <w:rsid w:val="001C0838"/>
    <w:rsid w:val="001C08ED"/>
    <w:rsid w:val="001C0E7E"/>
    <w:rsid w:val="001C562A"/>
    <w:rsid w:val="001C6A26"/>
    <w:rsid w:val="001D6C14"/>
    <w:rsid w:val="001E095A"/>
    <w:rsid w:val="001F4D13"/>
    <w:rsid w:val="001F4DCE"/>
    <w:rsid w:val="001F53F2"/>
    <w:rsid w:val="001F5742"/>
    <w:rsid w:val="002024C5"/>
    <w:rsid w:val="00202AA4"/>
    <w:rsid w:val="0020680B"/>
    <w:rsid w:val="00206B42"/>
    <w:rsid w:val="00210264"/>
    <w:rsid w:val="002105CB"/>
    <w:rsid w:val="00211622"/>
    <w:rsid w:val="002141A6"/>
    <w:rsid w:val="002176AC"/>
    <w:rsid w:val="002200BE"/>
    <w:rsid w:val="00221ABA"/>
    <w:rsid w:val="00222492"/>
    <w:rsid w:val="002227D1"/>
    <w:rsid w:val="00226B56"/>
    <w:rsid w:val="0023149C"/>
    <w:rsid w:val="002459C7"/>
    <w:rsid w:val="002463FF"/>
    <w:rsid w:val="00246668"/>
    <w:rsid w:val="00246A1B"/>
    <w:rsid w:val="00257539"/>
    <w:rsid w:val="00257867"/>
    <w:rsid w:val="00260936"/>
    <w:rsid w:val="0026317D"/>
    <w:rsid w:val="002640EF"/>
    <w:rsid w:val="002725FC"/>
    <w:rsid w:val="002779FE"/>
    <w:rsid w:val="00283FE6"/>
    <w:rsid w:val="0029038F"/>
    <w:rsid w:val="00290571"/>
    <w:rsid w:val="002972A6"/>
    <w:rsid w:val="002A563E"/>
    <w:rsid w:val="002A7961"/>
    <w:rsid w:val="002B421F"/>
    <w:rsid w:val="002C0498"/>
    <w:rsid w:val="002C4D11"/>
    <w:rsid w:val="002C7C92"/>
    <w:rsid w:val="002D22B4"/>
    <w:rsid w:val="002D31E6"/>
    <w:rsid w:val="002D3D02"/>
    <w:rsid w:val="002D3E0D"/>
    <w:rsid w:val="002D685E"/>
    <w:rsid w:val="002D7D5F"/>
    <w:rsid w:val="002E7709"/>
    <w:rsid w:val="00305075"/>
    <w:rsid w:val="00312FA1"/>
    <w:rsid w:val="0031365E"/>
    <w:rsid w:val="003145E6"/>
    <w:rsid w:val="00344FC9"/>
    <w:rsid w:val="003452EC"/>
    <w:rsid w:val="0035150A"/>
    <w:rsid w:val="00351809"/>
    <w:rsid w:val="00352A17"/>
    <w:rsid w:val="0036148C"/>
    <w:rsid w:val="00363418"/>
    <w:rsid w:val="0036539D"/>
    <w:rsid w:val="0037023D"/>
    <w:rsid w:val="0037033B"/>
    <w:rsid w:val="00370E0B"/>
    <w:rsid w:val="00372E3B"/>
    <w:rsid w:val="00377E64"/>
    <w:rsid w:val="00384EFD"/>
    <w:rsid w:val="003936CD"/>
    <w:rsid w:val="00394E90"/>
    <w:rsid w:val="00396F10"/>
    <w:rsid w:val="003A2597"/>
    <w:rsid w:val="003B1A94"/>
    <w:rsid w:val="003B5CE2"/>
    <w:rsid w:val="003B62AF"/>
    <w:rsid w:val="003C2301"/>
    <w:rsid w:val="003D0377"/>
    <w:rsid w:val="003D463E"/>
    <w:rsid w:val="003D5362"/>
    <w:rsid w:val="003D6A4C"/>
    <w:rsid w:val="003F3431"/>
    <w:rsid w:val="003F38BA"/>
    <w:rsid w:val="00404114"/>
    <w:rsid w:val="004045C8"/>
    <w:rsid w:val="0040484C"/>
    <w:rsid w:val="004048D1"/>
    <w:rsid w:val="00405372"/>
    <w:rsid w:val="0040703B"/>
    <w:rsid w:val="00411CE9"/>
    <w:rsid w:val="0042362E"/>
    <w:rsid w:val="004317A9"/>
    <w:rsid w:val="00437430"/>
    <w:rsid w:val="0044005C"/>
    <w:rsid w:val="00440706"/>
    <w:rsid w:val="00441405"/>
    <w:rsid w:val="0044547F"/>
    <w:rsid w:val="00463EC9"/>
    <w:rsid w:val="004672C4"/>
    <w:rsid w:val="00471309"/>
    <w:rsid w:val="00475EFF"/>
    <w:rsid w:val="00480378"/>
    <w:rsid w:val="00481D45"/>
    <w:rsid w:val="00483F9F"/>
    <w:rsid w:val="00486354"/>
    <w:rsid w:val="00492E77"/>
    <w:rsid w:val="004951F0"/>
    <w:rsid w:val="004B13DA"/>
    <w:rsid w:val="004B35F3"/>
    <w:rsid w:val="004C66AD"/>
    <w:rsid w:val="004E18AB"/>
    <w:rsid w:val="004E208B"/>
    <w:rsid w:val="004E3622"/>
    <w:rsid w:val="004F1033"/>
    <w:rsid w:val="004F42F9"/>
    <w:rsid w:val="004F47B0"/>
    <w:rsid w:val="004F4E8B"/>
    <w:rsid w:val="004F5DA2"/>
    <w:rsid w:val="004F684B"/>
    <w:rsid w:val="004F6AAB"/>
    <w:rsid w:val="004F6C4A"/>
    <w:rsid w:val="00503066"/>
    <w:rsid w:val="0050406C"/>
    <w:rsid w:val="00511669"/>
    <w:rsid w:val="005152E4"/>
    <w:rsid w:val="0051715D"/>
    <w:rsid w:val="00531C74"/>
    <w:rsid w:val="00534177"/>
    <w:rsid w:val="00534B1B"/>
    <w:rsid w:val="00543715"/>
    <w:rsid w:val="00544226"/>
    <w:rsid w:val="005508DF"/>
    <w:rsid w:val="00556C78"/>
    <w:rsid w:val="005663A0"/>
    <w:rsid w:val="005721E8"/>
    <w:rsid w:val="005728CB"/>
    <w:rsid w:val="00573E1A"/>
    <w:rsid w:val="00573E60"/>
    <w:rsid w:val="00581299"/>
    <w:rsid w:val="00582D6A"/>
    <w:rsid w:val="00585091"/>
    <w:rsid w:val="00596A43"/>
    <w:rsid w:val="005A0600"/>
    <w:rsid w:val="005A3568"/>
    <w:rsid w:val="005A366A"/>
    <w:rsid w:val="005A7ECE"/>
    <w:rsid w:val="005B0B2D"/>
    <w:rsid w:val="005B5A4D"/>
    <w:rsid w:val="005B6EE2"/>
    <w:rsid w:val="005B78ED"/>
    <w:rsid w:val="005C2FCD"/>
    <w:rsid w:val="005C4A31"/>
    <w:rsid w:val="005D0AA9"/>
    <w:rsid w:val="005D76C7"/>
    <w:rsid w:val="005E580C"/>
    <w:rsid w:val="005E7617"/>
    <w:rsid w:val="005F08A6"/>
    <w:rsid w:val="005F1625"/>
    <w:rsid w:val="005F239C"/>
    <w:rsid w:val="005F52A7"/>
    <w:rsid w:val="005F6B11"/>
    <w:rsid w:val="006010B4"/>
    <w:rsid w:val="0060733C"/>
    <w:rsid w:val="00613E31"/>
    <w:rsid w:val="006236D6"/>
    <w:rsid w:val="00626591"/>
    <w:rsid w:val="00626BCB"/>
    <w:rsid w:val="00632BC1"/>
    <w:rsid w:val="00633107"/>
    <w:rsid w:val="00634440"/>
    <w:rsid w:val="00636BE0"/>
    <w:rsid w:val="00640ECA"/>
    <w:rsid w:val="006416C7"/>
    <w:rsid w:val="006426FA"/>
    <w:rsid w:val="006441BA"/>
    <w:rsid w:val="006443C9"/>
    <w:rsid w:val="00645482"/>
    <w:rsid w:val="00645FCF"/>
    <w:rsid w:val="0064766E"/>
    <w:rsid w:val="0065390C"/>
    <w:rsid w:val="00655D74"/>
    <w:rsid w:val="0066038A"/>
    <w:rsid w:val="0067068A"/>
    <w:rsid w:val="00672F43"/>
    <w:rsid w:val="00675D5E"/>
    <w:rsid w:val="00681847"/>
    <w:rsid w:val="00681A0D"/>
    <w:rsid w:val="00683621"/>
    <w:rsid w:val="0068481F"/>
    <w:rsid w:val="0068522C"/>
    <w:rsid w:val="006869FF"/>
    <w:rsid w:val="006A364D"/>
    <w:rsid w:val="006A37A2"/>
    <w:rsid w:val="006B1683"/>
    <w:rsid w:val="006B6A9D"/>
    <w:rsid w:val="006B7C79"/>
    <w:rsid w:val="006C3CD8"/>
    <w:rsid w:val="006C7A8E"/>
    <w:rsid w:val="006D04C4"/>
    <w:rsid w:val="006D661E"/>
    <w:rsid w:val="006D6DB5"/>
    <w:rsid w:val="006E097B"/>
    <w:rsid w:val="006E1BD1"/>
    <w:rsid w:val="006E56E1"/>
    <w:rsid w:val="006F11FB"/>
    <w:rsid w:val="006F20C1"/>
    <w:rsid w:val="00701D68"/>
    <w:rsid w:val="00703D5D"/>
    <w:rsid w:val="00707BF7"/>
    <w:rsid w:val="00707D5A"/>
    <w:rsid w:val="00710FE6"/>
    <w:rsid w:val="00711573"/>
    <w:rsid w:val="00716CB2"/>
    <w:rsid w:val="007206D5"/>
    <w:rsid w:val="00720C41"/>
    <w:rsid w:val="0072629A"/>
    <w:rsid w:val="00726A18"/>
    <w:rsid w:val="00732228"/>
    <w:rsid w:val="00732A46"/>
    <w:rsid w:val="007332DE"/>
    <w:rsid w:val="00734538"/>
    <w:rsid w:val="007411EC"/>
    <w:rsid w:val="007438B8"/>
    <w:rsid w:val="00746BD1"/>
    <w:rsid w:val="007478DB"/>
    <w:rsid w:val="00750D19"/>
    <w:rsid w:val="00756DCA"/>
    <w:rsid w:val="00757A74"/>
    <w:rsid w:val="00762EC2"/>
    <w:rsid w:val="0076572C"/>
    <w:rsid w:val="00780067"/>
    <w:rsid w:val="007811FE"/>
    <w:rsid w:val="0078437F"/>
    <w:rsid w:val="00786985"/>
    <w:rsid w:val="007872FE"/>
    <w:rsid w:val="00790566"/>
    <w:rsid w:val="00791498"/>
    <w:rsid w:val="00792864"/>
    <w:rsid w:val="00794505"/>
    <w:rsid w:val="00794EAC"/>
    <w:rsid w:val="00797263"/>
    <w:rsid w:val="007A4A41"/>
    <w:rsid w:val="007A54DB"/>
    <w:rsid w:val="007A71DD"/>
    <w:rsid w:val="007A7859"/>
    <w:rsid w:val="007B236C"/>
    <w:rsid w:val="007B67DC"/>
    <w:rsid w:val="007C1E38"/>
    <w:rsid w:val="007C590E"/>
    <w:rsid w:val="007C7582"/>
    <w:rsid w:val="007D30C2"/>
    <w:rsid w:val="007D3273"/>
    <w:rsid w:val="007D65C9"/>
    <w:rsid w:val="007E135F"/>
    <w:rsid w:val="007E5386"/>
    <w:rsid w:val="007E773B"/>
    <w:rsid w:val="007E7836"/>
    <w:rsid w:val="007F1454"/>
    <w:rsid w:val="007F20F2"/>
    <w:rsid w:val="00805107"/>
    <w:rsid w:val="00807FB3"/>
    <w:rsid w:val="00812851"/>
    <w:rsid w:val="00814B38"/>
    <w:rsid w:val="00821A06"/>
    <w:rsid w:val="00821E7E"/>
    <w:rsid w:val="00822F0D"/>
    <w:rsid w:val="008279A8"/>
    <w:rsid w:val="0083122E"/>
    <w:rsid w:val="00835BFE"/>
    <w:rsid w:val="008371D6"/>
    <w:rsid w:val="0083778B"/>
    <w:rsid w:val="00837BBE"/>
    <w:rsid w:val="00843C17"/>
    <w:rsid w:val="00850C2B"/>
    <w:rsid w:val="00854F10"/>
    <w:rsid w:val="00855AA4"/>
    <w:rsid w:val="00860F30"/>
    <w:rsid w:val="008621CB"/>
    <w:rsid w:val="00863A0E"/>
    <w:rsid w:val="00865735"/>
    <w:rsid w:val="00865E3F"/>
    <w:rsid w:val="008668A6"/>
    <w:rsid w:val="00870913"/>
    <w:rsid w:val="00871BA6"/>
    <w:rsid w:val="00873780"/>
    <w:rsid w:val="00885FB8"/>
    <w:rsid w:val="00894020"/>
    <w:rsid w:val="008A130D"/>
    <w:rsid w:val="008A4B0A"/>
    <w:rsid w:val="008B47FA"/>
    <w:rsid w:val="008B6429"/>
    <w:rsid w:val="008C3A11"/>
    <w:rsid w:val="008C621D"/>
    <w:rsid w:val="008C72AF"/>
    <w:rsid w:val="008D5653"/>
    <w:rsid w:val="008D5C8D"/>
    <w:rsid w:val="008E6063"/>
    <w:rsid w:val="008F6DBA"/>
    <w:rsid w:val="009003ED"/>
    <w:rsid w:val="00900F58"/>
    <w:rsid w:val="00901BAF"/>
    <w:rsid w:val="00915235"/>
    <w:rsid w:val="00916E5B"/>
    <w:rsid w:val="00920762"/>
    <w:rsid w:val="009273B9"/>
    <w:rsid w:val="0092747E"/>
    <w:rsid w:val="00927892"/>
    <w:rsid w:val="009349FB"/>
    <w:rsid w:val="00935562"/>
    <w:rsid w:val="009362BA"/>
    <w:rsid w:val="0094093C"/>
    <w:rsid w:val="009419F0"/>
    <w:rsid w:val="00941D2B"/>
    <w:rsid w:val="00950489"/>
    <w:rsid w:val="009510A4"/>
    <w:rsid w:val="009569D2"/>
    <w:rsid w:val="0096289A"/>
    <w:rsid w:val="00962FA4"/>
    <w:rsid w:val="00965D29"/>
    <w:rsid w:val="00972432"/>
    <w:rsid w:val="00973075"/>
    <w:rsid w:val="00973947"/>
    <w:rsid w:val="0097525B"/>
    <w:rsid w:val="00976E01"/>
    <w:rsid w:val="00977234"/>
    <w:rsid w:val="00980921"/>
    <w:rsid w:val="009811C1"/>
    <w:rsid w:val="00984B74"/>
    <w:rsid w:val="00985E71"/>
    <w:rsid w:val="00986CCB"/>
    <w:rsid w:val="00990F89"/>
    <w:rsid w:val="00991C03"/>
    <w:rsid w:val="00995C6F"/>
    <w:rsid w:val="009A0DAC"/>
    <w:rsid w:val="009A2AF4"/>
    <w:rsid w:val="009A4FAC"/>
    <w:rsid w:val="009A5387"/>
    <w:rsid w:val="009B15A8"/>
    <w:rsid w:val="009C1A78"/>
    <w:rsid w:val="009C4E67"/>
    <w:rsid w:val="009C6798"/>
    <w:rsid w:val="009D1246"/>
    <w:rsid w:val="009D32C0"/>
    <w:rsid w:val="009D621C"/>
    <w:rsid w:val="009D6DDE"/>
    <w:rsid w:val="009E36AB"/>
    <w:rsid w:val="009E5113"/>
    <w:rsid w:val="009F0462"/>
    <w:rsid w:val="009F1911"/>
    <w:rsid w:val="00A003F3"/>
    <w:rsid w:val="00A021A9"/>
    <w:rsid w:val="00A14759"/>
    <w:rsid w:val="00A162C0"/>
    <w:rsid w:val="00A20987"/>
    <w:rsid w:val="00A30D6A"/>
    <w:rsid w:val="00A318C8"/>
    <w:rsid w:val="00A33981"/>
    <w:rsid w:val="00A35121"/>
    <w:rsid w:val="00A35DD1"/>
    <w:rsid w:val="00A45B30"/>
    <w:rsid w:val="00A53B23"/>
    <w:rsid w:val="00A55AE6"/>
    <w:rsid w:val="00A56E2C"/>
    <w:rsid w:val="00A644B1"/>
    <w:rsid w:val="00A66EAC"/>
    <w:rsid w:val="00A7394B"/>
    <w:rsid w:val="00A745BE"/>
    <w:rsid w:val="00A759E6"/>
    <w:rsid w:val="00A7615F"/>
    <w:rsid w:val="00A7648B"/>
    <w:rsid w:val="00A7789C"/>
    <w:rsid w:val="00A809FA"/>
    <w:rsid w:val="00A82839"/>
    <w:rsid w:val="00A85CCE"/>
    <w:rsid w:val="00A91474"/>
    <w:rsid w:val="00A918E0"/>
    <w:rsid w:val="00A93402"/>
    <w:rsid w:val="00A9343C"/>
    <w:rsid w:val="00A96F40"/>
    <w:rsid w:val="00AA4997"/>
    <w:rsid w:val="00AA6D3F"/>
    <w:rsid w:val="00AB2371"/>
    <w:rsid w:val="00AB25CD"/>
    <w:rsid w:val="00AB2FC5"/>
    <w:rsid w:val="00AB32AA"/>
    <w:rsid w:val="00AB3AEB"/>
    <w:rsid w:val="00AB53E9"/>
    <w:rsid w:val="00AC0C01"/>
    <w:rsid w:val="00AC133C"/>
    <w:rsid w:val="00AC523B"/>
    <w:rsid w:val="00AC5E41"/>
    <w:rsid w:val="00AD23B2"/>
    <w:rsid w:val="00AD6BE3"/>
    <w:rsid w:val="00AD7169"/>
    <w:rsid w:val="00AD7268"/>
    <w:rsid w:val="00AE03B5"/>
    <w:rsid w:val="00AE4FE1"/>
    <w:rsid w:val="00AE65C5"/>
    <w:rsid w:val="00AF16E9"/>
    <w:rsid w:val="00AF2EBC"/>
    <w:rsid w:val="00AF3C49"/>
    <w:rsid w:val="00AF5677"/>
    <w:rsid w:val="00AF6407"/>
    <w:rsid w:val="00AF6DF7"/>
    <w:rsid w:val="00B0149C"/>
    <w:rsid w:val="00B10B33"/>
    <w:rsid w:val="00B11211"/>
    <w:rsid w:val="00B12A4D"/>
    <w:rsid w:val="00B14120"/>
    <w:rsid w:val="00B21463"/>
    <w:rsid w:val="00B218EB"/>
    <w:rsid w:val="00B23561"/>
    <w:rsid w:val="00B31B4E"/>
    <w:rsid w:val="00B35094"/>
    <w:rsid w:val="00B356A4"/>
    <w:rsid w:val="00B35C5C"/>
    <w:rsid w:val="00B36196"/>
    <w:rsid w:val="00B40712"/>
    <w:rsid w:val="00B4141E"/>
    <w:rsid w:val="00B505CD"/>
    <w:rsid w:val="00B51FED"/>
    <w:rsid w:val="00B529D2"/>
    <w:rsid w:val="00B546B6"/>
    <w:rsid w:val="00B552A2"/>
    <w:rsid w:val="00B5608B"/>
    <w:rsid w:val="00B60937"/>
    <w:rsid w:val="00B638AB"/>
    <w:rsid w:val="00B64AC4"/>
    <w:rsid w:val="00B65572"/>
    <w:rsid w:val="00B67238"/>
    <w:rsid w:val="00B70CDC"/>
    <w:rsid w:val="00B83844"/>
    <w:rsid w:val="00B84CFB"/>
    <w:rsid w:val="00B877AD"/>
    <w:rsid w:val="00B9353C"/>
    <w:rsid w:val="00B9630E"/>
    <w:rsid w:val="00B97682"/>
    <w:rsid w:val="00B97F65"/>
    <w:rsid w:val="00BA0917"/>
    <w:rsid w:val="00BA3E6C"/>
    <w:rsid w:val="00BA6843"/>
    <w:rsid w:val="00BB3DF0"/>
    <w:rsid w:val="00BB42F9"/>
    <w:rsid w:val="00BB6656"/>
    <w:rsid w:val="00BB75F8"/>
    <w:rsid w:val="00BD3428"/>
    <w:rsid w:val="00BE0754"/>
    <w:rsid w:val="00BE2952"/>
    <w:rsid w:val="00BE4218"/>
    <w:rsid w:val="00BE5F34"/>
    <w:rsid w:val="00BE7F73"/>
    <w:rsid w:val="00BF0C6D"/>
    <w:rsid w:val="00BF264A"/>
    <w:rsid w:val="00BF2A2F"/>
    <w:rsid w:val="00BF6437"/>
    <w:rsid w:val="00C02078"/>
    <w:rsid w:val="00C05B5B"/>
    <w:rsid w:val="00C06652"/>
    <w:rsid w:val="00C13A76"/>
    <w:rsid w:val="00C14051"/>
    <w:rsid w:val="00C20360"/>
    <w:rsid w:val="00C20D14"/>
    <w:rsid w:val="00C21467"/>
    <w:rsid w:val="00C21FC7"/>
    <w:rsid w:val="00C2208D"/>
    <w:rsid w:val="00C2442F"/>
    <w:rsid w:val="00C42620"/>
    <w:rsid w:val="00C431E3"/>
    <w:rsid w:val="00C43B92"/>
    <w:rsid w:val="00C502E2"/>
    <w:rsid w:val="00C60830"/>
    <w:rsid w:val="00C62CAC"/>
    <w:rsid w:val="00C6772A"/>
    <w:rsid w:val="00C7476A"/>
    <w:rsid w:val="00C74F50"/>
    <w:rsid w:val="00C750C3"/>
    <w:rsid w:val="00C76006"/>
    <w:rsid w:val="00C7623C"/>
    <w:rsid w:val="00C81A62"/>
    <w:rsid w:val="00C81B0D"/>
    <w:rsid w:val="00C93134"/>
    <w:rsid w:val="00C949A4"/>
    <w:rsid w:val="00C9618F"/>
    <w:rsid w:val="00CA6A36"/>
    <w:rsid w:val="00CB7397"/>
    <w:rsid w:val="00CC0BB5"/>
    <w:rsid w:val="00CC17DD"/>
    <w:rsid w:val="00CC68DE"/>
    <w:rsid w:val="00CC70F8"/>
    <w:rsid w:val="00CD0DF5"/>
    <w:rsid w:val="00CD109B"/>
    <w:rsid w:val="00CD3ABF"/>
    <w:rsid w:val="00CE396F"/>
    <w:rsid w:val="00CF33BA"/>
    <w:rsid w:val="00D011EA"/>
    <w:rsid w:val="00D0145C"/>
    <w:rsid w:val="00D024C3"/>
    <w:rsid w:val="00D04090"/>
    <w:rsid w:val="00D04F9E"/>
    <w:rsid w:val="00D06B46"/>
    <w:rsid w:val="00D0759F"/>
    <w:rsid w:val="00D11E98"/>
    <w:rsid w:val="00D12098"/>
    <w:rsid w:val="00D12D16"/>
    <w:rsid w:val="00D14754"/>
    <w:rsid w:val="00D15FBE"/>
    <w:rsid w:val="00D1670D"/>
    <w:rsid w:val="00D21129"/>
    <w:rsid w:val="00D27E86"/>
    <w:rsid w:val="00D3501F"/>
    <w:rsid w:val="00D43D3E"/>
    <w:rsid w:val="00D45C03"/>
    <w:rsid w:val="00D46A70"/>
    <w:rsid w:val="00D6734A"/>
    <w:rsid w:val="00D87781"/>
    <w:rsid w:val="00D92812"/>
    <w:rsid w:val="00D929DD"/>
    <w:rsid w:val="00D95F99"/>
    <w:rsid w:val="00D97096"/>
    <w:rsid w:val="00D9784B"/>
    <w:rsid w:val="00DA1592"/>
    <w:rsid w:val="00DA17FB"/>
    <w:rsid w:val="00DA2D1A"/>
    <w:rsid w:val="00DA3EEE"/>
    <w:rsid w:val="00DA6194"/>
    <w:rsid w:val="00DA6C81"/>
    <w:rsid w:val="00DB64FF"/>
    <w:rsid w:val="00DD232D"/>
    <w:rsid w:val="00DD7E70"/>
    <w:rsid w:val="00DE4020"/>
    <w:rsid w:val="00DE7C37"/>
    <w:rsid w:val="00DF3D8C"/>
    <w:rsid w:val="00DF6BB2"/>
    <w:rsid w:val="00E06B57"/>
    <w:rsid w:val="00E1133D"/>
    <w:rsid w:val="00E11757"/>
    <w:rsid w:val="00E12845"/>
    <w:rsid w:val="00E12E16"/>
    <w:rsid w:val="00E161DE"/>
    <w:rsid w:val="00E16567"/>
    <w:rsid w:val="00E23694"/>
    <w:rsid w:val="00E24393"/>
    <w:rsid w:val="00E25046"/>
    <w:rsid w:val="00E26CC5"/>
    <w:rsid w:val="00E308F1"/>
    <w:rsid w:val="00E35EB7"/>
    <w:rsid w:val="00E36EAB"/>
    <w:rsid w:val="00E40B04"/>
    <w:rsid w:val="00E416BB"/>
    <w:rsid w:val="00E41F4D"/>
    <w:rsid w:val="00E42443"/>
    <w:rsid w:val="00E53962"/>
    <w:rsid w:val="00E53E40"/>
    <w:rsid w:val="00E5738D"/>
    <w:rsid w:val="00E648C3"/>
    <w:rsid w:val="00E64F7A"/>
    <w:rsid w:val="00E66D53"/>
    <w:rsid w:val="00E750C0"/>
    <w:rsid w:val="00E7667B"/>
    <w:rsid w:val="00E80BA9"/>
    <w:rsid w:val="00E8117F"/>
    <w:rsid w:val="00E812C4"/>
    <w:rsid w:val="00E85A52"/>
    <w:rsid w:val="00E90081"/>
    <w:rsid w:val="00E91B8C"/>
    <w:rsid w:val="00E95B3E"/>
    <w:rsid w:val="00EA5CA0"/>
    <w:rsid w:val="00EA613B"/>
    <w:rsid w:val="00EB197A"/>
    <w:rsid w:val="00EB3518"/>
    <w:rsid w:val="00EB672B"/>
    <w:rsid w:val="00EC3C27"/>
    <w:rsid w:val="00EC42AC"/>
    <w:rsid w:val="00EC5CD0"/>
    <w:rsid w:val="00EC7BAA"/>
    <w:rsid w:val="00ED2EEF"/>
    <w:rsid w:val="00ED5A0C"/>
    <w:rsid w:val="00EE1D14"/>
    <w:rsid w:val="00EE2F22"/>
    <w:rsid w:val="00EF0D21"/>
    <w:rsid w:val="00EF3017"/>
    <w:rsid w:val="00F0001D"/>
    <w:rsid w:val="00F0207E"/>
    <w:rsid w:val="00F03617"/>
    <w:rsid w:val="00F03B7F"/>
    <w:rsid w:val="00F04419"/>
    <w:rsid w:val="00F10C29"/>
    <w:rsid w:val="00F200D6"/>
    <w:rsid w:val="00F201E5"/>
    <w:rsid w:val="00F27810"/>
    <w:rsid w:val="00F339FC"/>
    <w:rsid w:val="00F40441"/>
    <w:rsid w:val="00F40F7D"/>
    <w:rsid w:val="00F4163D"/>
    <w:rsid w:val="00F43E83"/>
    <w:rsid w:val="00F46FCB"/>
    <w:rsid w:val="00F52CF9"/>
    <w:rsid w:val="00F6515E"/>
    <w:rsid w:val="00F65B71"/>
    <w:rsid w:val="00F66069"/>
    <w:rsid w:val="00F71303"/>
    <w:rsid w:val="00F73213"/>
    <w:rsid w:val="00F80E02"/>
    <w:rsid w:val="00F831E4"/>
    <w:rsid w:val="00F83CB7"/>
    <w:rsid w:val="00F87B57"/>
    <w:rsid w:val="00F942BE"/>
    <w:rsid w:val="00F9798D"/>
    <w:rsid w:val="00F97A18"/>
    <w:rsid w:val="00F97C81"/>
    <w:rsid w:val="00FA1AAE"/>
    <w:rsid w:val="00FA2AD0"/>
    <w:rsid w:val="00FA2C73"/>
    <w:rsid w:val="00FA3FFA"/>
    <w:rsid w:val="00FA4C40"/>
    <w:rsid w:val="00FC242C"/>
    <w:rsid w:val="00FC5C1A"/>
    <w:rsid w:val="00FC7E29"/>
    <w:rsid w:val="00FD01A6"/>
    <w:rsid w:val="00FD1BA9"/>
    <w:rsid w:val="00FD1C21"/>
    <w:rsid w:val="00FE0818"/>
    <w:rsid w:val="00FE0BE7"/>
    <w:rsid w:val="00FE21AE"/>
    <w:rsid w:val="00FE2E25"/>
    <w:rsid w:val="00FE3A63"/>
    <w:rsid w:val="00FE70AC"/>
    <w:rsid w:val="00FF2106"/>
    <w:rsid w:val="00FF513F"/>
    <w:rsid w:val="00FF6E26"/>
    <w:rsid w:val="76E6188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C62B8"/>
  <w15:docId w15:val="{4CC0D50D-8ABD-4AFD-9405-3EBDDF50C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sz w:val="18"/>
      <w:szCs w:val="18"/>
    </w:rPr>
  </w:style>
  <w:style w:type="paragraph" w:styleId="a5">
    <w:name w:val="annotation text"/>
    <w:basedOn w:val="a"/>
    <w:link w:val="a6"/>
    <w:uiPriority w:val="99"/>
    <w:semiHidden/>
    <w:unhideWhenUsed/>
    <w:pPr>
      <w:jc w:val="left"/>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iPriority w:val="99"/>
    <w:semiHidden/>
    <w:unhideWhenUsed/>
    <w:rPr>
      <w:b/>
      <w:bCs/>
    </w:rPr>
  </w:style>
  <w:style w:type="table" w:styleId="af">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Pr>
      <w:sz w:val="21"/>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rPr>
      <w:sz w:val="18"/>
      <w:szCs w:val="18"/>
    </w:rPr>
  </w:style>
  <w:style w:type="paragraph" w:styleId="af1">
    <w:name w:val="List Paragraph"/>
    <w:basedOn w:val="a"/>
    <w:uiPriority w:val="34"/>
    <w:qFormat/>
    <w:pPr>
      <w:ind w:firstLineChars="200" w:firstLine="420"/>
    </w:pPr>
  </w:style>
  <w:style w:type="character" w:customStyle="1" w:styleId="a8">
    <w:name w:val="批注框文本 字符"/>
    <w:basedOn w:val="a0"/>
    <w:link w:val="a7"/>
    <w:uiPriority w:val="99"/>
    <w:semiHidden/>
    <w:rPr>
      <w:sz w:val="18"/>
      <w:szCs w:val="18"/>
    </w:rPr>
  </w:style>
  <w:style w:type="character" w:customStyle="1" w:styleId="a6">
    <w:name w:val="批注文字 字符"/>
    <w:basedOn w:val="a0"/>
    <w:link w:val="a5"/>
    <w:uiPriority w:val="99"/>
    <w:semiHidden/>
  </w:style>
  <w:style w:type="character" w:customStyle="1" w:styleId="ae">
    <w:name w:val="批注主题 字符"/>
    <w:basedOn w:val="a6"/>
    <w:link w:val="ad"/>
    <w:uiPriority w:val="99"/>
    <w:semiHidden/>
    <w:rPr>
      <w:b/>
      <w:bCs/>
    </w:rPr>
  </w:style>
  <w:style w:type="character" w:styleId="af2">
    <w:name w:val="Placeholder Text"/>
    <w:basedOn w:val="a0"/>
    <w:uiPriority w:val="99"/>
    <w:semiHidden/>
    <w:qFormat/>
    <w:rPr>
      <w:color w:val="auto"/>
    </w:r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rPr>
      <w:rFonts w:asciiTheme="majorHAnsi" w:eastAsiaTheme="majorEastAsia" w:hAnsiTheme="majorHAnsi" w:cstheme="majorBidi"/>
      <w:b/>
      <w:bCs/>
      <w:sz w:val="32"/>
      <w:szCs w:val="32"/>
    </w:rPr>
  </w:style>
  <w:style w:type="character" w:customStyle="1" w:styleId="a4">
    <w:name w:val="文档结构图 字符"/>
    <w:basedOn w:val="a0"/>
    <w:link w:val="a3"/>
    <w:uiPriority w:val="99"/>
    <w:semiHidden/>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1007796">
      <w:bodyDiv w:val="1"/>
      <w:marLeft w:val="0"/>
      <w:marRight w:val="0"/>
      <w:marTop w:val="0"/>
      <w:marBottom w:val="0"/>
      <w:divBdr>
        <w:top w:val="none" w:sz="0" w:space="0" w:color="auto"/>
        <w:left w:val="none" w:sz="0" w:space="0" w:color="auto"/>
        <w:bottom w:val="none" w:sz="0" w:space="0" w:color="auto"/>
        <w:right w:val="none" w:sz="0" w:space="0" w:color="auto"/>
      </w:divBdr>
    </w:div>
    <w:div w:id="1543831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049;&#23721;\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GBC22222222222222222222222222222"/>
        <w:category>
          <w:name w:val="常规"/>
          <w:gallery w:val="placeholder"/>
        </w:category>
        <w:types>
          <w:type w:val="bbPlcHdr"/>
        </w:types>
        <w:behaviors>
          <w:behavior w:val="content"/>
        </w:behaviors>
        <w:guid w:val="{E1816C65-B181-4BC7-8ACD-FBB50401A13E}"/>
      </w:docPartPr>
      <w:docPartBody>
        <w:p w:rsidR="00081D46" w:rsidRDefault="00696458">
          <w:pPr>
            <w:pStyle w:val="AC2BCA0CA76F446FA498D490ACE6B659"/>
          </w:pPr>
          <w:r>
            <w:rPr>
              <w:rStyle w:val="a3"/>
              <w:rFonts w:hint="eastAsia"/>
              <w:color w:val="333399"/>
              <w:u w:val="single"/>
            </w:rPr>
            <w:t xml:space="preserve">　　　</w:t>
          </w:r>
        </w:p>
      </w:docPartBody>
    </w:docPart>
    <w:docPart>
      <w:docPartPr>
        <w:name w:val="DefaultPlaceholder_22675703"/>
        <w:category>
          <w:name w:val="常规"/>
          <w:gallery w:val="placeholder"/>
        </w:category>
        <w:types>
          <w:type w:val="bbPlcHdr"/>
        </w:types>
        <w:behaviors>
          <w:behavior w:val="content"/>
        </w:behaviors>
        <w:guid w:val="{C6CC173C-3CD7-4116-9132-7C52694F8CD1}"/>
      </w:docPartPr>
      <w:docPartBody>
        <w:p w:rsidR="00081D46" w:rsidRDefault="00696458">
          <w:r>
            <w:rPr>
              <w:rStyle w:val="a3"/>
              <w:rFonts w:hint="eastAsia"/>
            </w:rPr>
            <w:t>单击此处输入文字。</w:t>
          </w:r>
        </w:p>
      </w:docPartBody>
    </w:docPart>
    <w:docPart>
      <w:docPartPr>
        <w:name w:val="514112BEBE004E4BBF4B75A2B2960A47"/>
        <w:category>
          <w:name w:val="常规"/>
          <w:gallery w:val="placeholder"/>
        </w:category>
        <w:types>
          <w:type w:val="bbPlcHdr"/>
        </w:types>
        <w:behaviors>
          <w:behavior w:val="content"/>
        </w:behaviors>
        <w:guid w:val="{7E363E0A-3F58-4A3F-B39D-F428C7F7E9A6}"/>
      </w:docPartPr>
      <w:docPartBody>
        <w:p w:rsidR="0096152E" w:rsidRDefault="0096152E" w:rsidP="0096152E">
          <w:pPr>
            <w:pStyle w:val="514112BEBE004E4BBF4B75A2B2960A47"/>
          </w:pPr>
          <w:r>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useWord2013TrackBottomHyphenation" w:uri="http://schemas.microsoft.com/office/word" w:val="1"/>
  </w:compat>
  <w:rsids>
    <w:rsidRoot w:val="004B4732"/>
    <w:rsid w:val="000033E6"/>
    <w:rsid w:val="00007057"/>
    <w:rsid w:val="000418DB"/>
    <w:rsid w:val="000433A0"/>
    <w:rsid w:val="00056EFD"/>
    <w:rsid w:val="00070BD7"/>
    <w:rsid w:val="00081D46"/>
    <w:rsid w:val="0008746C"/>
    <w:rsid w:val="000905A3"/>
    <w:rsid w:val="000A6CF5"/>
    <w:rsid w:val="000D54B2"/>
    <w:rsid w:val="001074BA"/>
    <w:rsid w:val="00111468"/>
    <w:rsid w:val="00111DAA"/>
    <w:rsid w:val="00113C72"/>
    <w:rsid w:val="0014004B"/>
    <w:rsid w:val="00140C71"/>
    <w:rsid w:val="0015740E"/>
    <w:rsid w:val="0017658F"/>
    <w:rsid w:val="00180488"/>
    <w:rsid w:val="001809E7"/>
    <w:rsid w:val="0018378B"/>
    <w:rsid w:val="00184629"/>
    <w:rsid w:val="00194ED2"/>
    <w:rsid w:val="001A0C5D"/>
    <w:rsid w:val="001B3F4A"/>
    <w:rsid w:val="001B4C9C"/>
    <w:rsid w:val="001D5801"/>
    <w:rsid w:val="001E4A98"/>
    <w:rsid w:val="00251583"/>
    <w:rsid w:val="00290736"/>
    <w:rsid w:val="002B101B"/>
    <w:rsid w:val="002C728C"/>
    <w:rsid w:val="00326F98"/>
    <w:rsid w:val="003372F1"/>
    <w:rsid w:val="00342125"/>
    <w:rsid w:val="0036439E"/>
    <w:rsid w:val="00374CA6"/>
    <w:rsid w:val="003811EB"/>
    <w:rsid w:val="0038637F"/>
    <w:rsid w:val="003942DE"/>
    <w:rsid w:val="003A0811"/>
    <w:rsid w:val="003A4B4E"/>
    <w:rsid w:val="003B2DF3"/>
    <w:rsid w:val="003B3226"/>
    <w:rsid w:val="003C06A4"/>
    <w:rsid w:val="003E05FE"/>
    <w:rsid w:val="003E4FAA"/>
    <w:rsid w:val="004311D8"/>
    <w:rsid w:val="00445124"/>
    <w:rsid w:val="00447206"/>
    <w:rsid w:val="0047138C"/>
    <w:rsid w:val="00471D20"/>
    <w:rsid w:val="0047207B"/>
    <w:rsid w:val="00480C5F"/>
    <w:rsid w:val="004B0FB3"/>
    <w:rsid w:val="004B4732"/>
    <w:rsid w:val="004C1A9F"/>
    <w:rsid w:val="004C31B3"/>
    <w:rsid w:val="004D24D0"/>
    <w:rsid w:val="004E3BF2"/>
    <w:rsid w:val="004E6655"/>
    <w:rsid w:val="004F3B43"/>
    <w:rsid w:val="00511CE5"/>
    <w:rsid w:val="00517F13"/>
    <w:rsid w:val="00534B0C"/>
    <w:rsid w:val="00570397"/>
    <w:rsid w:val="00580340"/>
    <w:rsid w:val="005C26B3"/>
    <w:rsid w:val="005D6ED0"/>
    <w:rsid w:val="005E22BA"/>
    <w:rsid w:val="0060555D"/>
    <w:rsid w:val="00611F02"/>
    <w:rsid w:val="00624D6C"/>
    <w:rsid w:val="00633351"/>
    <w:rsid w:val="006764D8"/>
    <w:rsid w:val="00696458"/>
    <w:rsid w:val="006B3DE8"/>
    <w:rsid w:val="006C742E"/>
    <w:rsid w:val="006D5098"/>
    <w:rsid w:val="006D6E83"/>
    <w:rsid w:val="006E1511"/>
    <w:rsid w:val="006E4443"/>
    <w:rsid w:val="006F2A46"/>
    <w:rsid w:val="00705576"/>
    <w:rsid w:val="0074185B"/>
    <w:rsid w:val="00745919"/>
    <w:rsid w:val="007910C8"/>
    <w:rsid w:val="007B7DE5"/>
    <w:rsid w:val="007E03C8"/>
    <w:rsid w:val="0081437D"/>
    <w:rsid w:val="00815CBB"/>
    <w:rsid w:val="00831EF2"/>
    <w:rsid w:val="00855F81"/>
    <w:rsid w:val="0085719B"/>
    <w:rsid w:val="008657A3"/>
    <w:rsid w:val="008665EE"/>
    <w:rsid w:val="00871AF8"/>
    <w:rsid w:val="008769FC"/>
    <w:rsid w:val="00881F26"/>
    <w:rsid w:val="00885676"/>
    <w:rsid w:val="00890E70"/>
    <w:rsid w:val="00891848"/>
    <w:rsid w:val="008A2A40"/>
    <w:rsid w:val="008B3FC7"/>
    <w:rsid w:val="008B7C31"/>
    <w:rsid w:val="008C520B"/>
    <w:rsid w:val="008D65A2"/>
    <w:rsid w:val="00901869"/>
    <w:rsid w:val="00904C64"/>
    <w:rsid w:val="0094391A"/>
    <w:rsid w:val="00944244"/>
    <w:rsid w:val="0096152E"/>
    <w:rsid w:val="009629B3"/>
    <w:rsid w:val="00970F66"/>
    <w:rsid w:val="00990B7E"/>
    <w:rsid w:val="009911EB"/>
    <w:rsid w:val="00A21066"/>
    <w:rsid w:val="00A40E38"/>
    <w:rsid w:val="00A41257"/>
    <w:rsid w:val="00A43432"/>
    <w:rsid w:val="00A4591B"/>
    <w:rsid w:val="00AB3346"/>
    <w:rsid w:val="00AD7500"/>
    <w:rsid w:val="00AF0D0C"/>
    <w:rsid w:val="00B369CD"/>
    <w:rsid w:val="00B44FEC"/>
    <w:rsid w:val="00B4520C"/>
    <w:rsid w:val="00B454B0"/>
    <w:rsid w:val="00B53E99"/>
    <w:rsid w:val="00B934EC"/>
    <w:rsid w:val="00BB39B4"/>
    <w:rsid w:val="00BD6738"/>
    <w:rsid w:val="00C00FE7"/>
    <w:rsid w:val="00C013E3"/>
    <w:rsid w:val="00C12A22"/>
    <w:rsid w:val="00C2424F"/>
    <w:rsid w:val="00C5594C"/>
    <w:rsid w:val="00C62016"/>
    <w:rsid w:val="00C65908"/>
    <w:rsid w:val="00C815B3"/>
    <w:rsid w:val="00C8248E"/>
    <w:rsid w:val="00C925C1"/>
    <w:rsid w:val="00C9785A"/>
    <w:rsid w:val="00CA267E"/>
    <w:rsid w:val="00CA528B"/>
    <w:rsid w:val="00CA5A22"/>
    <w:rsid w:val="00CB53DD"/>
    <w:rsid w:val="00CD016A"/>
    <w:rsid w:val="00CD61E3"/>
    <w:rsid w:val="00CF3B0B"/>
    <w:rsid w:val="00D265EB"/>
    <w:rsid w:val="00D64CAF"/>
    <w:rsid w:val="00D72D12"/>
    <w:rsid w:val="00D86D64"/>
    <w:rsid w:val="00DB32E8"/>
    <w:rsid w:val="00DC0DF8"/>
    <w:rsid w:val="00DC458A"/>
    <w:rsid w:val="00DC565D"/>
    <w:rsid w:val="00DE0E4B"/>
    <w:rsid w:val="00E13368"/>
    <w:rsid w:val="00E251F5"/>
    <w:rsid w:val="00E3735F"/>
    <w:rsid w:val="00E61363"/>
    <w:rsid w:val="00E774E0"/>
    <w:rsid w:val="00E80CA2"/>
    <w:rsid w:val="00E83879"/>
    <w:rsid w:val="00EC5DDC"/>
    <w:rsid w:val="00ED0C61"/>
    <w:rsid w:val="00F05FDE"/>
    <w:rsid w:val="00F11375"/>
    <w:rsid w:val="00F65BDC"/>
    <w:rsid w:val="00F77791"/>
    <w:rsid w:val="00F86E42"/>
    <w:rsid w:val="00F93712"/>
    <w:rsid w:val="00FB1165"/>
    <w:rsid w:val="00FB19D8"/>
    <w:rsid w:val="00FB1E5D"/>
    <w:rsid w:val="00FB226A"/>
    <w:rsid w:val="00FB2440"/>
    <w:rsid w:val="00FD6FA0"/>
    <w:rsid w:val="00FE177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96152E"/>
  </w:style>
  <w:style w:type="paragraph" w:customStyle="1" w:styleId="AC2BCA0CA76F446FA498D490ACE6B659">
    <w:name w:val="AC2BCA0CA76F446FA498D490ACE6B659"/>
    <w:pPr>
      <w:widowControl w:val="0"/>
      <w:jc w:val="both"/>
    </w:pPr>
    <w:rPr>
      <w:kern w:val="2"/>
      <w:sz w:val="21"/>
      <w:szCs w:val="22"/>
    </w:rPr>
  </w:style>
  <w:style w:type="paragraph" w:customStyle="1" w:styleId="514112BEBE004E4BBF4B75A2B2960A47">
    <w:name w:val="514112BEBE004E4BBF4B75A2B2960A47"/>
    <w:rsid w:val="0096152E"/>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]]></m:sse>
</m:mapping>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binding xmlns:b="http://mapping.word.org/2012/binding" xmlns:xlink="xlink" xmlns:clcta-be="clcta-be" xmlns:clcta-fte="clcta-fte" xmlns:clcta-gie="clcta-gie" xmlns:clcta-taf="clcta-taf" xmlns:clcta-ci="clcta-ci">
  <clcta-gie:GongSiFaDingZhongWenMingCheng>格尔软件股份有限公司</clcta-gie:GongSiFaDingZhongWenMingCheng>
</b:binding>
</file>

<file path=customXml/item6.xml><?xml version="1.0" encoding="utf-8"?>
<t:template xmlns:t="http://mapping.word.org/2012/template">
  <t:sse><![CDATA[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]]></t:sse>
</t:templat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116A7D-B883-4E27-8F17-968D3497D513}">
  <ds:schemaRefs>
    <ds:schemaRef ds:uri="http://mapping.word.org/2014/section/customize"/>
  </ds:schemaRefs>
</ds:datastoreItem>
</file>

<file path=customXml/itemProps3.xml><?xml version="1.0" encoding="utf-8"?>
<ds:datastoreItem xmlns:ds="http://schemas.openxmlformats.org/officeDocument/2006/customXml" ds:itemID="{98D82950-8128-4C52-9345-B23FF9CDB697}">
  <ds:schemaRefs>
    <ds:schemaRef ds:uri="http://mapping.word.org/2012/mapping"/>
  </ds:schemaRefs>
</ds:datastoreItem>
</file>

<file path=customXml/itemProps4.xml><?xml version="1.0" encoding="utf-8"?>
<ds:datastoreItem xmlns:ds="http://schemas.openxmlformats.org/officeDocument/2006/customXml" ds:itemID="{E5168332-9E39-40EA-9748-EE0C2CAA6434}">
  <ds:schemaRefs>
    <ds:schemaRef ds:uri="http://schemas.openxmlformats.org/officeDocument/2006/bibliography"/>
  </ds:schemaRefs>
</ds:datastoreItem>
</file>

<file path=customXml/itemProps5.xml><?xml version="1.0" encoding="utf-8"?>
<ds:datastoreItem xmlns:ds="http://schemas.openxmlformats.org/officeDocument/2006/customXml" ds:itemID="{D1C8BE5F-1D75-43E0-89D3-6C21426BD6A5}">
  <ds:schemaRefs>
    <ds:schemaRef ds:uri="http://mapping.word.org/2012/binding"/>
    <ds:schemaRef ds:uri="xlink"/>
    <ds:schemaRef ds:uri="clcta-be"/>
    <ds:schemaRef ds:uri="clcta-fte"/>
    <ds:schemaRef ds:uri="clcta-gie"/>
    <ds:schemaRef ds:uri="clcta-taf"/>
    <ds:schemaRef ds:uri="clcta-ci"/>
  </ds:schemaRefs>
</ds:datastoreItem>
</file>

<file path=customXml/itemProps6.xml><?xml version="1.0" encoding="utf-8"?>
<ds:datastoreItem xmlns:ds="http://schemas.openxmlformats.org/officeDocument/2006/customXml" ds:itemID="{8B16A4BA-D8AF-40B4-8153-C87A0F58458B}">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70</TotalTime>
  <Pages>10</Pages>
  <Words>1324</Words>
  <Characters>7547</Characters>
  <Application>Microsoft Office Word</Application>
  <DocSecurity>0</DocSecurity>
  <Lines>62</Lines>
  <Paragraphs>17</Paragraphs>
  <ScaleCrop>false</ScaleCrop>
  <Company>Hewlett-Packard Company</Company>
  <LinksUpToDate>false</LinksUpToDate>
  <CharactersWithSpaces>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陈邹</dc:creator>
  <cp:lastModifiedBy>沈 烨雯</cp:lastModifiedBy>
  <cp:revision>11</cp:revision>
  <dcterms:created xsi:type="dcterms:W3CDTF">2021-04-21T02:53:00Z</dcterms:created>
  <dcterms:modified xsi:type="dcterms:W3CDTF">2021-04-22T03:27:00Z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2052-11.1.0.10353</vt:lpwstr>
  </property>
  <property fmtid="{D5CDD505-2E9C-101B-9397-08002B2CF9AE}" pid="3" name="ICV">
    <vt:lpwstr>33FFFC815654406C96AA69FEBBDB03BE</vt:lpwstr>
  </property>
</Properties>
</file>